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 Федеральная рабочая программа по учебному предмету "Родной (чеченский) язык".</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 Федеральная рабочая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родному (чеченскому) языку.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75.2.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75.3.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75.4. 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75.5. Пояснительная записка.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жизни. Речевая и текстовая деятельность является ключевым направлением программы по родному (чеченскому) языку.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75.5.3. Изучение родного (чеченского) языка направлено на достижение следующих целей: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чеченским языком как инструментом личностного развития, инструментом формирования социальных взаимоотношений;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75.5.4. Общее число часов, рекомендованных для изучения родного (чеченского) языка,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Образовательная организация вправе предусмотреть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75.6. Содержание обучения в 5 классе.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75.6.1. Общие сведения о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75.6.2. Язык и речь.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 и речь. Речь устная и письменная, монологическая и диалогическая, полилог.</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речевой деятельности (говорение, слушание, чтение, письмо), их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Устный пересказ прочитанного или прослушанного текста (объем - не менее 90 слов), в том числе с изменением лица рассказчика.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диалоге на лингвистические темы (в рамках изученного) и темы на основе жизненных наблюдений.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Речевые формулы приветствия, прощания, просьбы, благодарности.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Сочинения различных видов с использованием жизненного и читательского опыта, сюжетной картины (в том числе сочинения-миниатюры).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аудирования: выборочное, ознакомительное, детальное. Виды чтения: изучающее, ознакомительное, просмотровое, поисковое.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Формулирование темы и главной мысли текста, составление вопросов по содержанию текста и ответ на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Подробная и сжатая передача в письменной форме содержания исходного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выбора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при письме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разных видов лексических словарей.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75.6.3.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 и его основные признаки. Тема и главная мысль текста. Микротема текста. Ключевые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Функционально-смысловые типы речи: описание, повествование, рассуждение; их </w:t>
      </w:r>
      <w:r>
        <w:rPr>
          <w:rFonts w:ascii="Times New Roman" w:hAnsi="Times New Roman" w:cs="Times New Roman"/>
          <w:sz w:val="24"/>
          <w:szCs w:val="24"/>
        </w:rPr>
        <w:lastRenderedPageBreak/>
        <w:t>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Композиционная структура текста. Абзац как средство членения текста на композиционно-смысловые части.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связи предложений и частей текста: формы слова, однокоренные слова, синонимы, антонимы, личные местоимения, повтор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Повествование как тип речи. Рассказ.</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 текстом: простой и сложный план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75.6.4. Функциональные разновидности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Общее представление о функциональных разновидностях языка (о разговорной речи, функциональных стилях, языке художественной литературы).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75.6.5. Система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75.6.5.1. Фонетика. Графика. Орфоэпия.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Фонетика и графика как разделы лингвистики.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 как единица языка. Смыслоразличительная роль звука. Система гласных звуков чеченского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 согласных звуков чеченского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Соотношение звуков и букв. Состав чеченского алфавита.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Гласные звуки: долгие и краткие.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Согласные звуки: глухие и звонкие.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Сонорные согласные.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звуков в речевом потоке. Элементы фонетической транскрипции.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Слог в чеченском языке. Слог как единица слова. Ударение.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Фонетический разбор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Орфоэпия как раздел лингвистики.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Интонация, ее функции. Основные элементы интонации.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Орфография как раздел лингвистики.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буквы 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разделительных ъ и 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75.6.5.2. Лексикология и фразеология.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Лексикология как раздел лингвистики.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 - основная единица языка. Однозначные и многозначные слова. Прямое и переносное значение слова. Синонимы. Антонимы. Омонимы.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Разные виды лексических словарей (толковый, синонимов, антонимов, омонимов) и их роль в овладении словарным богатством чеченского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Исконно чеченские и заимствованные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Фразеологические словари.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75.6.5.3. Состав слова и словообразование.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Морфема как минимальная значимая единица языка. Виды морфем.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Основа слова и окончание. Корень, приставка, суффикс.</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Однокоренные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Словообразование и словоизменение.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способы образования слов в чеченском языке. Чередование гласных и согласных звуков в морфемах при образовании слов и изменении.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Морфемный анализ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75.6.5.4. Морфология. Культура речи. Орфография.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Морфология как раздел лингвистики. Части речи как лексико-грамматические разделы слов. Система частей речи в чеченском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Самостоятельные части речи, их грамматическое значение, морфологические признаки, синтаксическая роль.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Имя существительное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имен существительных.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собственных имен существительных.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ца (не) с именами существительными.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некоторых имен существительных, заимствованных из русского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75.6.5.5. Синтаксис. Культура речи. Пунктуация.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Типы предложений по количеству грамматических основ: простые и сложные.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обращением, особенности интонации. Обращение и средства его выражения.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Синтаксический разбор простого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прямой речью.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Пунктуационное оформление предложений с прямой речью. Диалог.</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Пунктуационное оформление диалога при письме.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Пунктуация как раздел лингвистики.</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75.7. Содержание обучения в 6 классе.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75.7.1. Общие сведения о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Чеченский язык - государственный язык Чеченской Республики и средство приобщения к духовному богатству чеченской культуры и истории.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литературном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75.7.2. Язык и речь.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Монолог-описание, монолог-повествование, монолог-рассуждение, сообщение на лингвистическую тему.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диалога: побуждение к действию, обмен мнениями.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Речевые формулы приветствия, прощания, просьбы, благодарности.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Сочинения различных видов с использованием жизненного и читательского опыта, сюжетной картины (в том числе сочинения-миниатюры).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Устный пересказ прочитанного или прослушанного текста (объем - не менее 100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160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Формулирование темы и главной мысли текста, вопросов по содержанию текста, ответ на сформулированные вопросы.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толковых словарей.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в устной речи и при письме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75.7.3.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Описание как тип речи. Описание внешности человека. Описание помещения. Описание природы. Описание местности. Описание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сообщения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Редактирование собственных текстов с использованием знаний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75.7.4. Функциональные разновидности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Официально-деловой стиль. Заявление. Расписка. Научный стиль. Словарная статья. Научное сообщение.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75.7.5. Система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75.7.5.1. Морфология. Культура речи. Орфография.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сложных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заимствованных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Разряды имен числительных по значению: количественные, порядковые числительные.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Правильное употребление собирательных имен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имен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имени числительного в чеченском языке по сравнению с русским языком.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тхо, вай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местоимений.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 как часть речи. Общее грамматическое значение, морфологические признаки и синтаксические функции глагола. Роль глагола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Инфинитив и его грамматические свойства. Суффиксы инфинитива: -а, -о, -ан, -ен, -он.</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Времена глагола. Значение и использование. Настоящее время, прошедшее время, будущее время.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окончаний глаголов настоящего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Прошедшее время, его формы. Образование форм прошедшего времени. Правописание окончаний прошедшего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Будущее время, его формы. Образование форм будущего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Однократные и многократные формы глаголов.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Изменение глаголов по числам и классам.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Частичный морфологический разбор глаголов (в рамках изученного).</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75.8. Содержание обучения в 7 классе.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75.8.1. Общие сведения о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75.8.2. Язык и речь.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Монолог-описание, монолог-рассуждение, монолог-повествование.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диалога: побуждение к действию, обмен мнениями, запрос информации, сообщение информации.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Речевые формулы приветствия, прощания, просьбы, благодарности.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Устный пересказ прослушанного или прочитанного текста (объем - не менее 110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Формулирование темы и главной мысли текста, формулирование вопросов по содержанию текста и ответ на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Подробная, сжатая и выборочная передача в устной и письменной форме содержания прослушанных публицистических текстов.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в устной речи и при письме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75.8.3.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 как речевое произведение. Основные признаки текста (обобщение).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текста. Абзац.</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переработка текста: план текста (простой, сложный; назывной, вопросный, тезисный); главная и второстепенная информация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Способы и средства связи предложений в тексте (обобщение).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Языковые средства выразительности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Рассуждение как функционально-смысловой тип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Структурные особенности текста-рассуждения.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Смысловой анализ текста: его композиционных особенностей, микротем и абзацев, </w:t>
      </w:r>
      <w:r>
        <w:rPr>
          <w:rFonts w:ascii="Times New Roman" w:hAnsi="Times New Roman" w:cs="Times New Roman"/>
          <w:sz w:val="24"/>
          <w:szCs w:val="24"/>
        </w:rPr>
        <w:lastRenderedPageBreak/>
        <w:t>способов и средств связи предложений в тексте; использование языковых средств выразительности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75.8.4. Функциональные разновидности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Публицистический стиль. Сфера употребления, функции, языковые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Жанры публицистического стиля (репортаж, заметка, интервью).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Употребление языковых средств выразительности в текстах публицистического стиля.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Официально-деловой стиль. Сфера употребления, функции, языковые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75.8.5. Система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75.8.5.1. Морфология. Культура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Морфология как раздел науки о языке (обобщение). Система частей речи. Самостоятельные части речи. Служебные части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Глаголы 1-го и 2-го спряжения. Изменения гласных в корне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Переходные и непереходные глаголы.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Изъявительное, условное, желательное и повелительное наклонения глагола. Обстоятельственные и вопросительные формы глагола.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отрицательных частиц ца, ма с глаголами.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глаголов.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Причастие как форма глагола. Признаки глагола и имени прилагательного в причастии. Синтаксическая роль причастия в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Причастия настоящего, прошедшего и будущего времени. Самостоятельные и несамостоятельные причастия. Склонение причастий.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Причастный оборот.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причастий.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ца (не) с причастиями.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препинания в предложениях с причастным оборотом.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Согласование в словосочетаниях типа причастие + существительное.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Деепричастие как форма глагола. Признаки глагола и наречия в деепричастии. Синтаксическая роль деепричастия в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Деепричастия настоящего, прошедшего и будущего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Деепричастный оборот. Знаки препинания в предложениях с одиночным деепричастием и деепричастным оборотом.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отрицательной частицы ца (не) с деепричастиями.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Масдар (отглагольное существительное).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грамматические признаки масдара и его синтаксическая роль в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Грамматические категории масдара: число, классный показатель.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Склонение масдара.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Масдарный оборот. Знаки препинания при нем.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ца (не) с масдаром.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наречии. Общее грамматическое значение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Разряды наречий по значению. Степени сравнений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Словообразование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Синтаксическая роль наречия.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Морфологический разбор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наречий: слитное, раздельное, дефисное написание.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Служебные части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Общая характеристика служебных частей речи. Отличие служебных частей речи от самостоятельных.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Послелог как служебная часть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Послелог, его значение, морфологические признаки, синтаксическая роль.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Типы послелогов по значению.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Послелоги, образованные от других частей речи. Их правописание.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Разряды союзов по значению: сочинительные и подчинительные.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Знаки препинания в предложениях с союзами: а, йа (и, или), связывающими однородные члены и части сложного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Частица как служебная часть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Разряды частиц по значению и употреблению.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Правописание частиц. Дефисное и раздельное написание частиц с разными частями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Междометие. Понятие о междометии. Значения междометий в речи. Признаки междометий. Знаки препинания при междометиях.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Звукоподражательные слова, их особенности и употребление в разговорной речи, в художественной литературе.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Интонационное и пунктуационное выделение междометий.</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75.9. Содержание обучения в 8 классе.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75.9.1. Общие сведения о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Чеченский язык в кругу языков других кавказских народов.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75.9.2. Язык и речь.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Монолог-описание, монолог-рассуждение, монолог-повествование; выступление с научным сообщением.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Диалог.</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Устный пересказ прочитанного или прослушанного текста (объем - не менее 120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в устной речи и при письме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Особенности использования мимики и жестов в разговорной речи. Национальная </w:t>
      </w:r>
      <w:r>
        <w:rPr>
          <w:rFonts w:ascii="Times New Roman" w:hAnsi="Times New Roman" w:cs="Times New Roman"/>
          <w:sz w:val="24"/>
          <w:szCs w:val="24"/>
        </w:rPr>
        <w:lastRenderedPageBreak/>
        <w:t>обусловленность норм речевого этикета; соблюдение в устной речи и при письме правил чеченского речевого этикета.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75.9.3.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Текст и его основные признаки.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функционально-смысловых типов речи (повествование, описание, рассуждение).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сообщения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75.9.4. Функциональные разновидности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Официально-деловой стиль. Сфера употребления, функции, языковые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Научный стиль. Сфера употребления, функции, языковые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75.9.5. Система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75.9.5.1. Синтаксис. Культура речи. Пунктуация.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Синтаксис как раздел лингвистики.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Словосочетание и предложение как единицы синтаксиса. Пунктуация. Функции знаков препинания.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Словосочетание. Основные признаки словосочетания.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словосочетаний по морфологическим свойствам главного слова: глагольные, именные.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Типы подчинительной связи слов в словосочетании: согласование, управление, примыкание.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Синтаксический анализ словосочетаний.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Предложение. Основные признаки предложения: смысловая и интонационная законченность, грамматическая оформленность.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Употребление языковых форм выражения побуждения в побудительных предложениях.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оформления предложения в устной и письменной речи (интонация, логическое ударение, знаки препинания).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предложений по количеству грамматических основ (простые, сложные).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простых предложений по наличию главных членов (двусоставные, односоставные).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предложений по наличию второстепенных членов (распространенные, нераспространенные).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полные и неполные.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(хIаъ, хIан-хIа).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построения простого предложения, использования инверсии.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Двусоставное предложение.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Главные члены предложения. Подлежащее и сказуемое как главные члены предложения. Способы выражения подлежащего. Виды подлежащего.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сказуемого (простое глагольное, составное глагольное, составное именное) и способы его выражения.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Тире между подлежащим и сказуемым.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Второстепенные члены предложения, их виды.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как второстепенный член предложения. Определения согласованные и несогласованные.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Приложение как особый вид определения. Дополнение как второстепенный член предложения. Дополнения прямые и косвенные.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Односоставные предложения, их грамматические признаки.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Грамматические различия односоставных предложений и двусоставных неполных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односоставных предложений: назывные, определенно-личные, неопределенно-личные, обобщенно-личные, безличные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Употребление односоставных предложений в разных стилях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Простое осложненное предложение. Предложения с однородными членами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Однородные и неоднородные определения.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обобщающими словами при однородных членах.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постановки знаков препинания в предложениях с обобщающими словами при однородных членах.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постановки знаков препинания в предложениях с однородными членами, связанными попарно с помощью повторяющихся союзов: а, йа (и, или).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Уточняющие члены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Предложения с обращениями, вводными и вставными конструкциями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Обращение. Основные функции обращения. Распространенное и нераспространенное обращение.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Вводные конструкции.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Вставные конструкции.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Омонимия членов предложения и вводных слов, словосочетаний.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построения предложений с вводными и вставными конструкциями, обращениями (распространенными и нераспространенными), междометиями.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Нормы постановки знаков препинания в предложениях с вводными и вставными конструкциями, обращениями и междометиями.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Синтаксический и пунктуационный анализ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Прямая и косвенная речь. Структура предложений с прямой и косвенной речью.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75.10. Содержание обучения в 9 классе.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75.10.1. Общие сведения о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Роль чеченского языка в Чеченской Республике.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Чеченский язык в современном мире.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75.10.2. Язык и речь.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Речь устная и письменная, монологическая и диалогическая, полилог (повторение).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речевой деятельности: говорение, письмо, аудирование, чтение (повторение).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Участие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Подробное, сжатое, выборочное изложение прочитанного или прослушанного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Приемы работы с учебной книгой, лингвистическими словарями, справочной литературой.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75.10.3.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Особенности употребления языковых средств выразительности в текстах, принадлежащих к различным функционально-смысловым типам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Информационная переработка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сообщений на заданную тему в виде презентации. 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75.10.4. Функциональные разновидности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75.10.5. Система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75.10.5.1. Синтаксис. Культура речи. Пунктуация.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Сложное предложение. Понятие о сложном предложении (повторение). Виды сложных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Смысловое, структурное и интонационное единство частей сложного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Сложносочиненное предложение. Понятие о сложносочиненном предложении, его строении.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связи частей сложносочиненного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Интонационные особенности сложносочиненных предложений с разными смысловыми отношениями между частями.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Употребление сложносочиненных предложений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построения сложносочиненного предложения; нормы постановки знаков препинания в сложносочиненных предложениях.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Синтаксический и пунктуационный разбор сложносочиненных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Сложноподчиненное предложение. Понятие о сложноподчиненном предложении. Главная и придаточная части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Союзы и союзные слова. Различия подчинительных союзов и союзных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Грамматическая синонимия сложноподчиненных предложений и простых предложений с обособленными членами.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времени.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союзом, союзными словами.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Сложноподчиненные предложения с несколькими придаточными.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Нормы постановки знаков препинания в сложноподчиненных предложениях.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Синтаксический и пунктуационный разбор сложноподчиненных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Бессоюзное сложное предложение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 бессоюзном сложном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Бессоюзные сложные предложения со значением причины, пояснения, дополнения. Двоеточие в бессоюзном сложном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Бессоюзные сложные предложения со значением времени, противопоставления, условия и следствия. Тире в бессоюзном сложном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Синтаксический и пунктуационный разбор бессоюзных сложных предложений.</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DF5105" w:rsidRDefault="00DF5105" w:rsidP="00DF5105">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75.11. Планируемые результаты освоения программы по родному (чеченскому) языку на уровне основного общего образования.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неприятие любых форм экстремизма, дискриминации;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роли различных социальных институтов в жизни человека;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участию в гуманитарной деятельности (помощь людям, нуждающимся в ней; волонтерство);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 формирования культуры здоровья и эмоционального благополучия: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принимать себя и других, не осуждая;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осознавать свое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сформированность навыков рефлексии, признание своего права на ошибку и такого же права другого человека;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w:t>
      </w:r>
      <w:r>
        <w:rPr>
          <w:rFonts w:ascii="Times New Roman" w:hAnsi="Times New Roman" w:cs="Times New Roman"/>
          <w:sz w:val="24"/>
          <w:szCs w:val="24"/>
        </w:rPr>
        <w:lastRenderedPageBreak/>
        <w:t>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рассказать о своих планах на будущее;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адаптации обучающегося к изменяющимся условиям социальной и природной среды: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обучающихся к взаимодействию в условиях неопределенности, открытость опыту и знаниям других;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75.11.2.1. У обучающегося будут сформированы следующие базовые логические действия как часть познавательных универсальных учебных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языковых единиц, языковых явлений и процессов;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в тексте дефициты информации, данных, необходимых для решения поставленной учебной задачи;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75.11.2.2. У обучающегося будут сформированы следующие базовые исследовательские действия как часть познавательных универсальных учебных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 в языковом образовании;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формировать гипотезу об истинности собственных суждений и суждений других, аргументировать свою позицию, мнение;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алгоритм действий и использовать его для решения учебных задач;</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75.11.2.3. У обучающегося будут сформированы умения работать с информацией как часть познавательных универсальных учебных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анализировать, интерпретировать, обобщать и систематизировать информацию, представленную в текстах, таблицах, схемах;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эффективно запоминать и систематизировать информацию.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75.11.2.4. У обучающегося будут сформированы умения общения как часть коммуникативных универсальных учебных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воспринимать и формулировать суждения, выражать эмоции в соответствии с </w:t>
      </w:r>
      <w:r>
        <w:rPr>
          <w:rFonts w:ascii="Times New Roman" w:hAnsi="Times New Roman" w:cs="Times New Roman"/>
          <w:sz w:val="24"/>
          <w:szCs w:val="24"/>
        </w:rPr>
        <w:lastRenderedPageBreak/>
        <w:t>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предпосылки конфликтных ситуаций и смягчать конфликты, вести переговоры;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публично представлять результаты проведенного языкового анализа, выполненного лингвистического эксперимента, исследования, проекта;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75.11.2.5. У обучающегося будут сформированы умения самоорганизации как части регулятивных универсальных учебных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проблемы для решения в учебных и жизненных ситуациях;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ориентироваться в различных подходах к принятию решений (индивидуальное, принятие решения в группе, принятие решения группой);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действий, вносить необходимые коррективы в ходе его реализации;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выбор и брать ответственность за решение.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разными способами самоконтроля (в том числе речевого), самомотивации и рефлексии;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учебной ситуации и предлагать план ее изменения;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управлять собственными эмоциями и эмоциями других;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анализировать причины эмоций; понимать мотивы и намерения другого человека, анализируя речевую ситуацию;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регулировать способ выражения собственных эмоций;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осознанно относиться к другому человеку и его мнению;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и чужое право на ошибку;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и других, не осуждая;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открытость;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невозможность контролировать все вокруг.</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75.11.2.7. У обучающегося будут сформированы умения совместной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мнения нескольких человек, проявлять готовность руководить, выполнять поручения, подчиняться;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75.11.3. Предметные результаты изучения родного (чеченского) языка. К концу обучения в 5 классе обучающийся научится: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богатство и выразительность чеченского языка, приводить примеры, свидетельствующие об этом;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диалоге на лингвистические темы (в рамках изученного) и в диалоге, полилоге на основе жизненных наблюдений объемом не менее 3 реплик;</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видами чтения: просмотровым, ознакомительным, изучающим, поисковым;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пересказывать прочитанный или прослушанный текст объемом не менее 90 слов; пересказывать текст с изменением лица рассказчика;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по содержанию текста и отвечать на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разными видами лексических словарей;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правила речевого этикета;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распознавать основные признаки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делить текст на композиционно-смысловые части (абзацы);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эти знания при создании собственного текста (устного и письменного);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смысловой анализ текста, его композиционных особенностей, определять количество микротем и абзацев;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об основных признаков текста (повествование) в практике его создания;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восстанавливать деформированный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корректировку восстановленного текста с использованием образца;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сообщение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особенности разговорной речи, функциональных стилей, языка художественной литературы;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звуки;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понимать различие между звуком и буквой, характеризовать систему звуков;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на слух и правильно произносить звонкие и глухие согласные, долгие и краткие гласные;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делить слова на слоги и правильно их произносить;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устно и письменно фонетический разбор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умением правильно интонировать; различать основные элементы интонации;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по фонетике, графике и орфоэпии в практике произношения и правописания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по орфографии в практике правописания (в том числе применять знания о правописании буквы й и разделительных ъ и 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лексическое значение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в речи однозначные и многозначные слова в прямом и переносном значении;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синонимы, антонимы, омонимы;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лексическими словарями (толковым словарем, словарями синонимов, антонимов, омонимов);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исконно чеченские и заимствованные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в речи слова с учетом их лексической сочетаемости;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лексический анализ слов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фразеологизмы;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толковать значения фразеологизмов, заменять их синонимами и нейтральными словосочетаниями;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 речи фразеологические обороты с учетом сферы употребления и ситуации общения;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фразеологические эквиваленты в русском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морфемы в слове (корень, приставку, суффикс, окончание), выделять основу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подбирать однокоренные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находить чередование звуков в морфемах при образовании слов и изменении;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непроизводные и производные основы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основные способы словообразования, образовательные цепочки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образовывать слова с помощью приставок и суффиксов, а также путем сложения основ;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морфемный анализ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произносить и употреблять сложносокращенные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основными понятиями морфологии;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перечислять существенные признаки самостоятельных частей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по морфологии при выполнении языкового анализа различных видов и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существительное как часть речи по вопросу и общему значению;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его грамматические признаки, синтаксическую роль; объяснять его роль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образовывать и употреблять в речи формы множественного числа имен существительных;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и правильно употреблять в речи собственные и нарицательные имена существительные;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грамматические классы имен существительных;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образовывать нужную падежную форму имен существительных 1, 2, 3, 4 склонения и употреблять ее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правописания имен существительных (в том числе и правописание ца (не) с именами существительными);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разбор имен существительных;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особенности имени существительного в чеченском языке по сравнению с русским;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единицы синтаксиса (словосочетание и предложение);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словосочетания из предложения; распознавать словосочетания по морфологическим свойствам главного слова (именные, глагольные);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проводить синтаксический анализ словосочетаний и простых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пунктуационный анализ сложных предложений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по синтаксису и пунктуации при выполнении языкового анализа различных видов и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главные (грамматическую основу) и второстепенные члены предложения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обращения в диалогической и монологической речи, в письмах, объявлениях;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разграничивать в предложениях обращение и подлежащее;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постановку знаков препинания;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оформлять диалог в письменной форме.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75.11.4. Предметные результаты изучения родного (чеченского)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 концу обучения в 6 классе обучающийся научится: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чеченском литературном языке;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выступать с сообщением на лингвистическую тему;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диалоге (побуждение к действию, обмен мнениями) объемом не менее 4 реплик;</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устно пересказывать прочитанный или прослушанный текст объемом не менее 100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выбор лексических средств в соответствии с речевой ситуацией;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свою и чужую речь с точки зрения точного, уместного и выразительного словоупотребления; использовать толковые словари;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правила речевого этикета;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тексты различных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описания как типа речи (описание внешности человека, помещения, природы, местности, действий);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средства связи предложений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о функционально-смысловых типах речи при выполнении анализа различных видов и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знания об основных признаках текста в практике создания собственного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смысловой анализ текста, его композиционных особенностей, определять количество микротем и абзацев;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w:t>
      </w:r>
      <w:r>
        <w:rPr>
          <w:rFonts w:ascii="Times New Roman" w:hAnsi="Times New Roman" w:cs="Times New Roman"/>
          <w:sz w:val="24"/>
          <w:szCs w:val="24"/>
        </w:rPr>
        <w:lastRenderedPageBreak/>
        <w:t>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сообщение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содержание прослушанного или прочитанного научно-учебного текста в виде таблицы, схемы;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содержание таблицы, схемы в виде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редактировать собственные тексты с использованием знаний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официально-делового стиля речи, научного стиля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перечислять требования к составлению словарной статьи и научного сообщения;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тексты разных функциональных разновидностей языка и жанров (заявление, расписка; словарная статья, научное сообщение);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об официально-деловом и научном стиле при выполнении языкового анализа различных видов и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основными понятиями морфологии;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существенные признаки частей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самостоятельные части речи и их формы;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общее грамматическое значение, морфологические признаки и синтаксические функции имени прилагательного;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качественные, относительные формы имен прилагательных по значению и грамматическим свойствам;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произносить и писать падежные окончания имен прилагательных единственного и множественного числа;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имена прилагательные по заданным морфологическим признакам;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образовывать степени сравнения качественных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изменять имена прилагательные по числам и классам;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образовывать нужную падежную форму имен прилагательных 1-го, 2-го склонения, требуемую по контексту, и употреблять ее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словообразования имен прилагательных, нормы произношения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проводить морфологический разбор имен прилагательных;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писать сложные имена прилагательные, заимствованные имена прилагательные;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общее грамматическое значение, морфологические признаки и синтаксические функции имени числительного;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отличать имена числительные от других частей речи со значением количества;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произносить и писать количественные и дробные числительные, употреблять их в речи в разных падежных формах;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употреблять в речи порядковые и собирательные имена числительные;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разряды имен числительных по строению;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склонять числительные и характеризовать особенности склонения, словообразования и синтаксических функций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роль имен числительных в речи, особенности употребления в научных текстах, деловой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правописания имен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разбор имен числительных;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особенности имени числительного в чеченском языке по сравнению с русским языком;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местоимения; определять их общее грамматическое значение;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разряды местоимений;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склонять местоимения; характеризовать особенности их склонения, словообразования, синтаксических функций, роли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местоимения по заданным морфологическим признакам;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приводить примеры личных местоимений в именительном и косвенных падежах;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значение личных местоимений тхо, вай (мы);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в предложениях отрицательные и неопределенные местоимения;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вопросительные и относительные местоимения;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разбор местоимений;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местоимения в предложениях, соблюдая нормы правописания и стили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определять общее грамматическое значение, морфологические признаки и синтаксические функции глагола; объяснять его роль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грамматические свойства инфинитива (неопределенной формы) глагола, выделять его основу;</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 грамматическим признакам и значению глаголы настоящего, прошедшего и будущего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правописания глаголов настоящего времени, правильно образовывать и писать формы прошедшего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образовывать и писать формы будущего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однократные и многократные формы глаголов;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 предложениях глаголы, изменяющиеся по числам и классам;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частичный морфологический разбор глаголов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75.11.5. Предметные результаты изучения родного (чеченского) языка. К концу обучения в 7 классе обучающийся научится: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языке как развивающемся явлении;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взаимосвязь языка, культуры и истории народа (приводить примеры);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отслеживать изменения, происходящие в языке на современном этапе его развития;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выступать с научным сообщением;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диалоге на лингвистические темы (в рамках изученного) и темы на основе жизненных наблюдений объемом не менее 5 реплик;</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видами диалога: диалог-запрос информации, диалог-сообщение информации;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пересказывать прослушанный или прочитанный текст объемом не менее 110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вопросы по содержанию текста и отвечать на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w:t>
      </w:r>
      <w:r>
        <w:rPr>
          <w:rFonts w:ascii="Times New Roman" w:hAnsi="Times New Roman" w:cs="Times New Roman"/>
          <w:sz w:val="24"/>
          <w:szCs w:val="24"/>
        </w:rPr>
        <w:lastRenderedPageBreak/>
        <w:t>текста должен составлять не менее 170 слов, для сжатого и выборочного изложения - не менее 180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при письме правила речевого этикета;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смысловой анализ текста, его композиционных особенностей, определять количество микротем и абзацев;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лексические и грамматические средства связи предложений и частей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с текстом: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главную и второстепенную информацию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передавать содержание текста с изменением лица рассказчика; использовать способы информационной переработки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сообщение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содержание научно-учебного текста в виде таблицы, схемы;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редактировать тексты: сопоставлять исходный и отредактированный тексты;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публицистического стиля в жанре репортажа, заметки, интервью; оформлять деловые бумаги;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нормами построения текстов публицистического стиля;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официально-делового стиля (в том числе сферу употребления, функции, языковые особенности);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знания о функциональных разновидностях языка при выполнении языкового анализа различных видов и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анализ слов самостоятельных частей речи (в рамках изученного);</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глагол как часть речи по значению и грамматическим признакам; устанавливать его синтаксическую роль;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спряжение глагола, спрягать глаголы;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переходные и непереходные глаголы;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определять глаголы изъявительного, условного, желательного и повелительного наклонений и правильно употреблять их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интонационно правильно оформлять высказывания, содержащие глагол повелительного наклонения;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обстоятельственные и вопросительные формы глагола;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особенности глагола в чеченском языке по сравнению с русским языком;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написания отрицательных частиц ца, ма с глаголами;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разбор глаголов;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причастие как форму глагола;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признаки глагола и имени прилагательного в причастии;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склонять причастия;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правописания падежных окончаний причастий настоящего, прошедшего и будущего времени; слитного и раздельного написания ца (не) с причастиями;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различать и употреблять в речи самостоятельные и несамостоятельные причастия;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анализ причастий, применять это умение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словосочетания с причастием в роли зависимого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конструировать причастные обороты;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расставлять знаки препинания в предложениях с причастным оборотом;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совершенствовать навыки правописания предложений с причастными оборотами;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роль причастия в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устанавливать согласование в словосочетаниях типа причастие + существительное;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деепричастие как форму глагола;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признаки глагола и наречия в деепричастии;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образовывать деепричастия настоящего, прошедшего и будущего времени;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уместно использовать деепричастия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анализ деепричастий, применять это умение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конструировать деепричастный оборот;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роль деепричастия в предложении;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в речи деепричастия;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строить предложения с одиночными деепричастиями и деепричастными оборотами;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расставлять знаки препинания в предложениях с одиночным деепричастием и деепричастным оборотом;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правило написания ца (не) с деепричастиями;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масдар (отглагольное существительное) как форму глагола по значению и грамматическим признакам; устанавливать его синтаксическую роль;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употреблять масдары в предложениях;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совершенствовать правильное написание падежных форм масдара;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употреблять масдарные обороты в связной речи с учетом различных типов и стилей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расставлять знаки препинания в предложениях с масдарным оборотом;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правило написания ца (не) с масдаром;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наречия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общее грамматическое значение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разряды наречий по значению;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словообразования наречий, их синтаксических свойств, роли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образования степеней сравнения наречий, произношения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разбор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слитного, раздельного и дефисного написания наречий;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общую характеристику служебных частей речи; объяснять их отличия от самостоятельных частей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в речи послелоги в сочетании с именами существительными, местоимениями в различных падежах;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типы послелогов по значению;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правописания послелогов;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союз как служебную часть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разряды союзов по значению, по строению;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роль союзов в тексте, в том числе как средств связи однородных членов предложения и частей сложного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союзы в речи в соответствии с их значением и стилистическими особенностями;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йа (и, или);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союзы-синонимы;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анализ союзов, применять это умение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частицу как служебную часть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интонационные особенности предложений с частицами;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частицы в речи в соответствии с их значением и стилистической окраской;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нормы правописания частиц;</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анализ частиц, применять это умение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междометие как особую группу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группы междометий по значению; объяснять роль междометий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звукоподражательных слов и их употребление в разговорной речи, в художественной литературе;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морфологический анализ междометий, применять это умение в речевой практике;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пунктуационные нормы оформления предложений с междометиями.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75.11.6. Предметные результаты изучения родного (чеченского) языка. К концу обучения в 8 классе обучающийся научится: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чеченский язык как один из языков кавказских народов;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выступать с научным сообщением;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диалоге на лингвистические темы (в рамках изученного) и темы на основе жизненных наблюдений (объем не менее 6 реплик);</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пересказывать прочитанный или прослушанный текст объемом не менее 120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осуществлять 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национальную обусловленность норм речевого этикета;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правила чеченского речевого этикета;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способы и средства связи предложений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 с точки зрения его принадлежности к функционально-смысловому типу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языковые средства выразительности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тексты разных функционально-смысловых типов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тексты разных функциональных разновидностей языка и жанров;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с текстом: создавать тезисы, конспект;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сообщение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содержание прослушанного или прочитанного научно-учебного текста в виде таблицы, схемы;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осуществлять 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синтаксисе как разделе лингвистики;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словосочетание и предложение как единицы синтаксиса;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функции знаков препинания;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словосочетания по морфологическим свойствам главного слова: именные, глагольные;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типы подчинительной связи слов в словосочетании: согласование, управление, примыкание;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построения словосочетаний;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употреблять форму зависимого слова при управлении и согласовании;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синтаксический анализ словосочетаний;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основные признаки предложения, средства оформления предложения в устной и письменной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функции знаков препинания;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 текстах публицистического стиля риторическое восклицание, вопросно-ответную форму изложения;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предложения по количеству грамматических основ;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способы выражения подлежащего, виды сказуемого и способы его выражения;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постановки тире между подлежащим и сказуемым;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односоставные предложения, их грамматические признаки, морфологические средства выражения главных членов;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грамматические различия односоставных предложений и двусоставных неполных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синтаксическую синонимию односоставных и двусоставных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употребления односоставных предложений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грамматические, интонационные и пунктуационные особенности предложений со словами: хIаъ, хIан-хIа (да, нет);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признаки однородных членов предложения, средства их связи (союзная и бессоюзная связь);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однородные и неоднородные определения;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обобщающие слова при однородных членах;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употребления в речи сочетаний однородных членов разных типов;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постановки знаков препинания в предложениях с обобщающим словом при однородных членах;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знаки препинания в предложениях с однородными членами, связанными попарно с помощью повторяющихся союзов: а, йа (и, или);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междометиями;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употреблять обращения в диалогической и монологической речи, в письмах, объявлениях;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вводные и вставные конструкции;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особенности употребления предложений с вводными и вставными </w:t>
      </w:r>
      <w:r>
        <w:rPr>
          <w:rFonts w:ascii="Times New Roman" w:hAnsi="Times New Roman" w:cs="Times New Roman"/>
          <w:sz w:val="24"/>
          <w:szCs w:val="24"/>
        </w:rPr>
        <w:lastRenderedPageBreak/>
        <w:t>конструкциями, обращениями и междометиями в речи, понимать их функции;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омонимию членов предложения и вводных слов, словосочетаний;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пользоваться вводными словами в речи для выражения уверенности, различных чувств, оценки, привлечения внимания;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интонацию и применять правила пунктуации в предложениях с вводными словами и вставными конструкциями;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синтаксический и пунктуационный анализ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прямую и косвенную речь;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синонимию предложений с прямой и косвенной речью;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оформлять диалог, цитаты и предложения с прямой речью;</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цитировать и применять разные способы включения цитат в высказывание;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правила построения предложений с прямой и косвенной речью, при цитировании;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правила постановки знаков препинания в предложениях с прямой и косвенной речью, при цитировании.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75.11.7. Предметные результаты изучения родного (чеченского) языка. К концу обучения в 9 классе обучающийся научится: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роль чеченского языка в жизни человека, республики, общества;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внутренние и внешние функции чеченского языка и рассказывать о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выступать с научным сообщением;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устно пересказывать прочитанный или прослушанный текст объемом не менее 130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w:t>
      </w:r>
      <w:r>
        <w:rPr>
          <w:rFonts w:ascii="Times New Roman" w:hAnsi="Times New Roman" w:cs="Times New Roman"/>
          <w:sz w:val="24"/>
          <w:szCs w:val="24"/>
        </w:rPr>
        <w:lastRenderedPageBreak/>
        <w:t>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выбор языковых средств для создания высказывания в соответствии с целью, темой и коммуникативным замыслом;</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текст: определять тему и главную мысль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подбирать заголовок, отражающий тему или главную мысль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принадлежность текста к функционально-смысловому типу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в тексте типовые фрагменты - описание, повествование, рассуждение-доказательство, оценочные высказывания;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прогнозировать содержание текста по заголовку, ключевым словам, зачину или концовке;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отличительные признаки текстов разных жанров;</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высказывание на основе текста: выражать свое отношение к прочитанному или прослушанному тексту в устной и письменной форме;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сообщение на заданную тему в виде презентации;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содержание прослушанного или прочитанного научно-учебного текста в виде таблицы, схемы;</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сферу употребления, функции, типичные ситуации речевого общения, </w:t>
      </w:r>
      <w:r>
        <w:rPr>
          <w:rFonts w:ascii="Times New Roman" w:hAnsi="Times New Roman" w:cs="Times New Roman"/>
          <w:sz w:val="24"/>
          <w:szCs w:val="24"/>
        </w:rPr>
        <w:lastRenderedPageBreak/>
        <w:t>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разные функционально-смысловые типы речи, понимать особенности их сочетания в пределах одного текста;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тезисы, конспект, писать рецензию, реферат;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исправлять речевые недостатки, редактировать текст;</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отличительные особенности языка художественной литературы в сравнении с другими функциональными разновидностями языка;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метафору, олицетворение, эпитет, гиперболу, сравнение;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основные средства синтаксической связи между частями сложного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сложные предложения с разными видами связи, бессоюзные и союзные предложения (сложносочиненные и сложноподчиненные);</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употребления сложносочиненных предложений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основные нормы построения сложносочиненного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синтаксический и пунктуационный анализ сложносочиненных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нормы постановки знаков препинания в сложносочиненных предложениях;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подчинительные союзы и союзные слова;</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трансформировать сложноподчиненные предложения в простые и простые в сложные, сохраняя смысл;</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основные нормы построения сложноподчиненного предложения, особенности употребления сложноподчиненных предложений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синтаксический и пунктуационный анализ сложноподчиненных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построения сложноподчиненных предложений и постановки знаков препинания в них;</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бессоюзных сложных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правильно употреблять бессоюзные сложные предложения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синтаксический и пунктуационный анализ бессоюзных сложных предложений;</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DF5105" w:rsidRDefault="00DF5105" w:rsidP="00DF5105">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нормы постановки знаков препинания в бессоюзных сложных предложениях.</w:t>
      </w:r>
    </w:p>
    <w:p w:rsidR="00DF5105" w:rsidRDefault="00DF5105" w:rsidP="00DF5105">
      <w:pPr>
        <w:widowControl w:val="0"/>
        <w:autoSpaceDE w:val="0"/>
        <w:autoSpaceDN w:val="0"/>
        <w:adjustRightInd w:val="0"/>
        <w:spacing w:beforeAutospacing="0" w:afterAutospacing="0"/>
        <w:jc w:val="both"/>
        <w:rPr>
          <w:rFonts w:ascii="Times New Roman" w:hAnsi="Times New Roman" w:cs="Times New Roman"/>
          <w:sz w:val="24"/>
          <w:szCs w:val="24"/>
        </w:rPr>
      </w:pP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05"/>
    <w:rsid w:val="0003092B"/>
    <w:rsid w:val="00067304"/>
    <w:rsid w:val="00DF5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105"/>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105"/>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14237</Words>
  <Characters>81151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2023-08-31T18:32:00Z</dcterms:created>
  <dcterms:modified xsi:type="dcterms:W3CDTF">2023-08-31T18:33:00Z</dcterms:modified>
</cp:coreProperties>
</file>