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92" w:rsidRDefault="00BB2392" w:rsidP="00BB2392">
      <w:pPr>
        <w:jc w:val="center"/>
        <w:rPr>
          <w:rFonts w:eastAsia="Calibri"/>
          <w:b/>
        </w:rPr>
      </w:pPr>
      <w:r w:rsidRPr="0076663B">
        <w:rPr>
          <w:rFonts w:eastAsia="Calibri"/>
        </w:rPr>
        <w:t>МУ «</w:t>
      </w:r>
      <w:r>
        <w:rPr>
          <w:color w:val="000000"/>
        </w:rPr>
        <w:t>Отдел</w:t>
      </w:r>
      <w:r w:rsidRPr="0076663B">
        <w:rPr>
          <w:color w:val="000000"/>
        </w:rPr>
        <w:t xml:space="preserve"> образования </w:t>
      </w:r>
      <w:r w:rsidRPr="0076663B">
        <w:t>Ножай-</w:t>
      </w:r>
      <w:proofErr w:type="spellStart"/>
      <w:r w:rsidRPr="0076663B">
        <w:t>Юртовского</w:t>
      </w:r>
      <w:proofErr w:type="spellEnd"/>
      <w:r w:rsidRPr="0076663B">
        <w:t xml:space="preserve"> муниципального района»</w:t>
      </w:r>
      <w:r w:rsidRPr="00DE57CB">
        <w:t xml:space="preserve">                                                                      </w:t>
      </w:r>
      <w:r w:rsidRPr="0076663B">
        <w:rPr>
          <w:rFonts w:eastAsia="Calibri"/>
          <w:b/>
        </w:rPr>
        <w:t>Муниципальное бюджетное общеобразовательное учреждение</w:t>
      </w:r>
      <w:r w:rsidRPr="00DE57CB">
        <w:rPr>
          <w:rFonts w:eastAsia="Calibri"/>
          <w:b/>
        </w:rPr>
        <w:t xml:space="preserve">                                                                                        </w:t>
      </w:r>
      <w:r w:rsidRPr="0076663B">
        <w:rPr>
          <w:rFonts w:eastAsia="Calibri"/>
          <w:b/>
        </w:rPr>
        <w:t xml:space="preserve">«СРЕДНЯЯ ОБЩЕОБРАЗОВАТЕЛЬНАЯ ШКОЛА </w:t>
      </w:r>
      <w:r w:rsidRPr="0076663B">
        <w:rPr>
          <w:b/>
        </w:rPr>
        <w:t>С. ГАНСОЛЧУ</w:t>
      </w:r>
      <w:r w:rsidRPr="0076663B">
        <w:rPr>
          <w:rFonts w:eastAsia="Calibri"/>
          <w:b/>
        </w:rPr>
        <w:t>»</w:t>
      </w:r>
      <w:r w:rsidRPr="00DE57CB">
        <w:rPr>
          <w:rFonts w:eastAsia="Calibri"/>
          <w:b/>
        </w:rPr>
        <w:t xml:space="preserve">                                                                                    </w:t>
      </w:r>
      <w:r w:rsidRPr="0076663B">
        <w:rPr>
          <w:b/>
        </w:rPr>
        <w:t>(МБОУ «</w:t>
      </w:r>
      <w:r w:rsidRPr="0076663B">
        <w:rPr>
          <w:rFonts w:eastAsia="Calibri"/>
          <w:b/>
        </w:rPr>
        <w:t xml:space="preserve">СОШ </w:t>
      </w:r>
      <w:r w:rsidRPr="0076663B">
        <w:rPr>
          <w:b/>
        </w:rPr>
        <w:t>с. Гансолчу</w:t>
      </w:r>
      <w:r w:rsidRPr="0076663B">
        <w:rPr>
          <w:rFonts w:eastAsia="Calibri"/>
          <w:b/>
        </w:rPr>
        <w:t>»)</w:t>
      </w:r>
    </w:p>
    <w:p w:rsidR="00BB2392" w:rsidRPr="00507F90" w:rsidRDefault="00BB2392" w:rsidP="00BB2392">
      <w:pPr>
        <w:jc w:val="center"/>
        <w:rPr>
          <w:rFonts w:eastAsia="Calibri"/>
          <w:b/>
        </w:rPr>
      </w:pPr>
    </w:p>
    <w:p w:rsidR="00BB2392" w:rsidRDefault="00BB2392" w:rsidP="00BB2392">
      <w:pPr>
        <w:jc w:val="center"/>
        <w:rPr>
          <w:rFonts w:eastAsia="Calibri"/>
        </w:rPr>
      </w:pPr>
      <w:r w:rsidRPr="0076663B">
        <w:rPr>
          <w:rFonts w:eastAsia="Calibri"/>
        </w:rPr>
        <w:t>МУ «</w:t>
      </w:r>
      <w:proofErr w:type="spellStart"/>
      <w:r>
        <w:t>Нажи-Йу</w:t>
      </w:r>
      <w:r w:rsidRPr="0076663B">
        <w:t>ьртан</w:t>
      </w:r>
      <w:proofErr w:type="spellEnd"/>
      <w:r w:rsidRPr="0076663B">
        <w:t xml:space="preserve"> </w:t>
      </w:r>
      <w:proofErr w:type="spellStart"/>
      <w:r w:rsidRPr="0076663B">
        <w:t>муниципальни</w:t>
      </w:r>
      <w:proofErr w:type="spellEnd"/>
      <w:r w:rsidRPr="0076663B">
        <w:t xml:space="preserve"> к</w:t>
      </w:r>
      <w:r w:rsidRPr="0076663B">
        <w:rPr>
          <w:lang w:val="en-US"/>
        </w:rPr>
        <w:t>I</w:t>
      </w:r>
      <w:proofErr w:type="spellStart"/>
      <w:r w:rsidRPr="0076663B">
        <w:t>оштан</w:t>
      </w:r>
      <w:proofErr w:type="spellEnd"/>
      <w:r w:rsidRPr="0076663B">
        <w:t xml:space="preserve"> </w:t>
      </w:r>
      <w:proofErr w:type="spellStart"/>
      <w:r w:rsidRPr="0076663B">
        <w:t>дешаран</w:t>
      </w:r>
      <w:proofErr w:type="spellEnd"/>
      <w:r w:rsidRPr="0076663B">
        <w:t xml:space="preserve"> </w:t>
      </w:r>
      <w:proofErr w:type="spellStart"/>
      <w:proofErr w:type="gramStart"/>
      <w:r w:rsidRPr="0076663B">
        <w:t>урхалла</w:t>
      </w:r>
      <w:proofErr w:type="spellEnd"/>
      <w:r w:rsidRPr="0076663B">
        <w:rPr>
          <w:rFonts w:eastAsia="Calibri"/>
        </w:rPr>
        <w:t>»</w:t>
      </w:r>
      <w:r w:rsidRPr="00DE57CB">
        <w:rPr>
          <w:rFonts w:eastAsia="Calibri"/>
        </w:rPr>
        <w:t xml:space="preserve">   </w:t>
      </w:r>
      <w:proofErr w:type="gramEnd"/>
      <w:r w:rsidRPr="00DE57CB">
        <w:rPr>
          <w:rFonts w:eastAsia="Calibri"/>
        </w:rPr>
        <w:t xml:space="preserve">                                                                               </w:t>
      </w:r>
      <w:proofErr w:type="spellStart"/>
      <w:r w:rsidRPr="0076663B">
        <w:rPr>
          <w:b/>
          <w:sz w:val="24"/>
          <w:szCs w:val="24"/>
        </w:rPr>
        <w:t>Муниципальни</w:t>
      </w:r>
      <w:proofErr w:type="spellEnd"/>
      <w:r w:rsidRPr="0076663B">
        <w:rPr>
          <w:b/>
          <w:sz w:val="24"/>
          <w:szCs w:val="24"/>
        </w:rPr>
        <w:t xml:space="preserve"> </w:t>
      </w:r>
      <w:proofErr w:type="spellStart"/>
      <w:r w:rsidRPr="0076663B">
        <w:rPr>
          <w:b/>
          <w:sz w:val="24"/>
          <w:szCs w:val="24"/>
        </w:rPr>
        <w:t>бюджет</w:t>
      </w:r>
      <w:r>
        <w:rPr>
          <w:b/>
          <w:sz w:val="24"/>
          <w:szCs w:val="24"/>
        </w:rPr>
        <w:t>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юкъардешаран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хьукмат</w:t>
      </w:r>
      <w:proofErr w:type="spellEnd"/>
      <w:r w:rsidRPr="0076663B">
        <w:rPr>
          <w:b/>
          <w:sz w:val="24"/>
          <w:szCs w:val="24"/>
        </w:rPr>
        <w:t xml:space="preserve"> </w:t>
      </w:r>
      <w:r w:rsidRPr="00DE57CB">
        <w:rPr>
          <w:b/>
          <w:sz w:val="24"/>
          <w:szCs w:val="24"/>
        </w:rPr>
        <w:t xml:space="preserve">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DE57CB">
        <w:rPr>
          <w:b/>
          <w:sz w:val="24"/>
          <w:szCs w:val="24"/>
        </w:rPr>
        <w:t xml:space="preserve"> </w:t>
      </w:r>
      <w:r w:rsidRPr="00DE57CB">
        <w:rPr>
          <w:b/>
        </w:rPr>
        <w:t>«Г</w:t>
      </w:r>
      <w:r w:rsidRPr="00DE57CB">
        <w:rPr>
          <w:b/>
          <w:lang w:val="en-US"/>
        </w:rPr>
        <w:t>I</w:t>
      </w:r>
      <w:r>
        <w:rPr>
          <w:b/>
        </w:rPr>
        <w:t>АНСОЛЧУ ЙУЬРТАН ЙУККЪЕРА ЙУКЪАР</w:t>
      </w:r>
      <w:r w:rsidRPr="00DE57CB">
        <w:rPr>
          <w:b/>
        </w:rPr>
        <w:t xml:space="preserve">ДЕШАРАН </w:t>
      </w:r>
      <w:r>
        <w:rPr>
          <w:b/>
        </w:rPr>
        <w:t>И</w:t>
      </w:r>
      <w:r w:rsidRPr="00DE57CB">
        <w:rPr>
          <w:b/>
        </w:rPr>
        <w:t>ШКОЛ</w:t>
      </w:r>
      <w:r w:rsidRPr="00DE57CB">
        <w:rPr>
          <w:b/>
          <w:color w:val="000000"/>
        </w:rPr>
        <w:t>»</w:t>
      </w:r>
      <w:r w:rsidRPr="00DE57CB">
        <w:rPr>
          <w:b/>
          <w:color w:val="000000"/>
          <w:sz w:val="24"/>
          <w:szCs w:val="24"/>
        </w:rPr>
        <w:t xml:space="preserve">                                       </w:t>
      </w:r>
      <w:r w:rsidRPr="00DE57CB">
        <w:rPr>
          <w:rFonts w:eastAsia="Calibri"/>
          <w:b/>
        </w:rPr>
        <w:t xml:space="preserve">                  </w:t>
      </w:r>
      <w:r>
        <w:rPr>
          <w:rFonts w:eastAsia="Calibri"/>
          <w:b/>
        </w:rPr>
        <w:t xml:space="preserve">                  </w:t>
      </w:r>
      <w:r w:rsidRPr="00DE57CB">
        <w:rPr>
          <w:rFonts w:eastAsia="Calibri"/>
          <w:b/>
        </w:rPr>
        <w:t xml:space="preserve">         </w:t>
      </w:r>
      <w:r w:rsidRPr="0076663B">
        <w:rPr>
          <w:rFonts w:eastAsia="Calibri"/>
          <w:b/>
        </w:rPr>
        <w:t>(</w:t>
      </w:r>
      <w:r w:rsidRPr="0076663B">
        <w:rPr>
          <w:b/>
        </w:rPr>
        <w:t>МБЮУ «</w:t>
      </w:r>
      <w:r>
        <w:rPr>
          <w:b/>
        </w:rPr>
        <w:t>Г</w:t>
      </w:r>
      <w:r>
        <w:rPr>
          <w:b/>
          <w:lang w:val="en-US"/>
        </w:rPr>
        <w:t>I</w:t>
      </w:r>
      <w:proofErr w:type="spellStart"/>
      <w:r>
        <w:rPr>
          <w:b/>
        </w:rPr>
        <w:t>ансолчу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йуьртан</w:t>
      </w:r>
      <w:proofErr w:type="spellEnd"/>
      <w:r w:rsidRPr="00EE56D0">
        <w:rPr>
          <w:b/>
        </w:rPr>
        <w:t xml:space="preserve"> </w:t>
      </w:r>
      <w:proofErr w:type="spellStart"/>
      <w:r>
        <w:rPr>
          <w:b/>
        </w:rPr>
        <w:t>йуккъера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йукъардешаран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ишкол</w:t>
      </w:r>
      <w:proofErr w:type="spellEnd"/>
      <w:r w:rsidRPr="0076663B">
        <w:rPr>
          <w:b/>
        </w:rPr>
        <w:t>»</w:t>
      </w:r>
      <w:r w:rsidRPr="0076663B">
        <w:rPr>
          <w:rFonts w:eastAsia="Calibri"/>
          <w:b/>
        </w:rPr>
        <w:t>)</w:t>
      </w:r>
    </w:p>
    <w:p w:rsidR="00BB2392" w:rsidRDefault="00BB2392"/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385"/>
        <w:gridCol w:w="3830"/>
      </w:tblGrid>
      <w:tr w:rsidR="00BF0308" w:rsidRPr="007516DD" w:rsidTr="006D6C57">
        <w:trPr>
          <w:trHeight w:val="232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308" w:rsidRPr="007516DD" w:rsidRDefault="00370B31" w:rsidP="00BF03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Рассмотре</w:t>
            </w:r>
            <w:r w:rsidR="00BF0308"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          </w:t>
            </w:r>
          </w:p>
          <w:p w:rsidR="00BF0308" w:rsidRPr="007516DD" w:rsidRDefault="00370B31" w:rsidP="00BF03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 заседании ШМО                              </w:t>
            </w:r>
          </w:p>
          <w:p w:rsidR="00BF0308" w:rsidRPr="007516DD" w:rsidRDefault="00370B31" w:rsidP="00BF03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гуманитарного цикла                           </w:t>
            </w:r>
          </w:p>
          <w:p w:rsidR="00BF0308" w:rsidRPr="007516DD" w:rsidRDefault="00BF0308" w:rsidP="00BF03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№</w:t>
            </w:r>
            <w:r w:rsidR="00295F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370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 w:rsidR="00BF0308" w:rsidRPr="007516DD" w:rsidRDefault="007C59E6" w:rsidP="00295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_</w:t>
            </w:r>
            <w:r w:rsidR="00295F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»_</w:t>
            </w:r>
            <w:r w:rsidR="00295F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августа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</w:t>
            </w:r>
            <w:r w:rsidR="005049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7C59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6D6C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370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                   </w:t>
            </w:r>
            <w:r w:rsidR="005049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308" w:rsidRPr="007516DD" w:rsidRDefault="00370B31" w:rsidP="00BF03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308" w:rsidRDefault="00370B31" w:rsidP="00BF03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</w:t>
            </w:r>
            <w:r w:rsidR="006D6C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Согласовано</w:t>
            </w:r>
          </w:p>
          <w:p w:rsidR="00BF0308" w:rsidRPr="007516DD" w:rsidRDefault="00370B31" w:rsidP="00BF03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</w:t>
            </w:r>
            <w:r w:rsidR="001F5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r w:rsidR="006D6C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ам. директора по УВР</w:t>
            </w:r>
          </w:p>
          <w:p w:rsidR="00BF0308" w:rsidRPr="007516DD" w:rsidRDefault="00370B31" w:rsidP="00BF03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6D6C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_________Р.В. </w:t>
            </w:r>
            <w:proofErr w:type="spellStart"/>
            <w:r w:rsidR="006D6C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Джамуев</w:t>
            </w:r>
            <w:proofErr w:type="spellEnd"/>
          </w:p>
          <w:p w:rsidR="00BF0308" w:rsidRPr="007516DD" w:rsidRDefault="00370B31" w:rsidP="00BF03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</w:p>
          <w:p w:rsidR="00BF0308" w:rsidRPr="006D6C57" w:rsidRDefault="006D6C57" w:rsidP="00295F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</w:pPr>
            <w:r w:rsidRPr="001F5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</w:t>
            </w:r>
            <w:r w:rsidR="00295F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Пр. №90-П от</w:t>
            </w:r>
            <w:r w:rsidRPr="001F5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295F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«31</w:t>
            </w:r>
            <w:r w:rsidR="001F5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 »_</w:t>
            </w:r>
            <w:r w:rsidR="00295F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августа</w:t>
            </w:r>
            <w:r w:rsidRPr="006D6C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_ 202</w:t>
            </w:r>
            <w:r w:rsidRPr="00295F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2</w:t>
            </w:r>
            <w:r w:rsidRPr="006D6C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 г.</w:t>
            </w:r>
          </w:p>
        </w:tc>
      </w:tr>
    </w:tbl>
    <w:p w:rsidR="00BF0308" w:rsidRPr="007516DD" w:rsidRDefault="00BF0308" w:rsidP="00BB2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0308" w:rsidRPr="00A30CFA" w:rsidRDefault="00BF0308" w:rsidP="00BF03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BF0308" w:rsidRPr="00A30CFA" w:rsidRDefault="00BF0308" w:rsidP="00BF03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футбольного кружка </w:t>
      </w:r>
      <w:r w:rsidR="00143EFE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«</w:t>
      </w:r>
      <w:proofErr w:type="spellStart"/>
      <w:r w:rsidR="00143EFE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Гансол</w:t>
      </w:r>
      <w:proofErr w:type="spellEnd"/>
      <w:r w:rsidR="00143EFE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»</w:t>
      </w:r>
    </w:p>
    <w:p w:rsidR="00BF0308" w:rsidRPr="00504901" w:rsidRDefault="00143EFE" w:rsidP="00BF03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на </w:t>
      </w:r>
      <w:r w:rsidR="00504901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20</w:t>
      </w:r>
      <w:r w:rsidR="006D6C57" w:rsidRPr="001F563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2</w:t>
      </w:r>
      <w:r w:rsidR="006D6C57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2</w:t>
      </w:r>
      <w:r w:rsidR="00504901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-202</w:t>
      </w:r>
      <w:r w:rsidR="006D6C57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3</w:t>
      </w:r>
      <w:r w:rsidR="00504901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 учебный год.</w:t>
      </w:r>
    </w:p>
    <w:p w:rsidR="00BF0308" w:rsidRPr="00A30CFA" w:rsidRDefault="00BF0308" w:rsidP="00BF03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</w:p>
    <w:p w:rsidR="00BF0308" w:rsidRPr="00BB2392" w:rsidRDefault="00BF0308" w:rsidP="00BB23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C5D97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Распределение учебного времени: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Срок обучения:</w:t>
      </w:r>
      <w:r w:rsidRPr="000C5D97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 </w:t>
      </w:r>
      <w:r w:rsidR="001F563A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u w:val="single"/>
          <w:lang w:eastAsia="ru-RU"/>
        </w:rPr>
        <w:t>333 часов, 38</w:t>
      </w:r>
      <w:r w:rsidRPr="000C5D97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u w:val="single"/>
          <w:lang w:eastAsia="ru-RU"/>
        </w:rPr>
        <w:t xml:space="preserve"> недель.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Режим занятий:</w:t>
      </w:r>
      <w:r w:rsidRPr="000C5D97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 </w:t>
      </w:r>
      <w:r w:rsidRPr="000C5D97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u w:val="single"/>
          <w:lang w:eastAsia="ru-RU"/>
        </w:rPr>
        <w:t>3 дня в неделю</w:t>
      </w:r>
      <w:r w:rsidR="001F646F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u w:val="single"/>
          <w:lang w:eastAsia="ru-RU"/>
        </w:rPr>
        <w:t xml:space="preserve"> по </w:t>
      </w:r>
      <w:r w:rsidR="001F646F" w:rsidRPr="001F646F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u w:val="single"/>
          <w:lang w:eastAsia="ru-RU"/>
        </w:rPr>
        <w:t>3</w:t>
      </w:r>
      <w:r w:rsidRPr="000C5D97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u w:val="single"/>
          <w:lang w:eastAsia="ru-RU"/>
        </w:rPr>
        <w:t xml:space="preserve"> часа.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Категория занимающихся: </w:t>
      </w:r>
      <w:r w:rsidRPr="000C5D97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u w:val="single"/>
          <w:lang w:eastAsia="ru-RU"/>
        </w:rPr>
        <w:t>дети старше 10 лет, не имеющие медицинских противопоказаний к занятиям по футболу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</w:rPr>
      </w:pPr>
    </w:p>
    <w:p w:rsidR="00BF0308" w:rsidRPr="0038103C" w:rsidRDefault="0038103C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38103C">
        <w:rPr>
          <w:rFonts w:asciiTheme="majorHAnsi" w:hAnsiTheme="majorHAnsi" w:cs="Arial"/>
          <w:b/>
          <w:color w:val="000000"/>
          <w:sz w:val="28"/>
          <w:szCs w:val="28"/>
        </w:rPr>
        <w:t>с. Гансолчу</w:t>
      </w:r>
    </w:p>
    <w:p w:rsidR="0038103C" w:rsidRPr="0038103C" w:rsidRDefault="007C59E6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>202</w:t>
      </w:r>
      <w:r w:rsidR="006D6C57">
        <w:rPr>
          <w:rFonts w:asciiTheme="majorHAnsi" w:hAnsiTheme="majorHAnsi" w:cs="Arial"/>
          <w:b/>
          <w:color w:val="000000"/>
          <w:sz w:val="28"/>
          <w:szCs w:val="28"/>
        </w:rPr>
        <w:t>2</w:t>
      </w:r>
      <w:r w:rsidR="0038103C" w:rsidRPr="0038103C">
        <w:rPr>
          <w:rFonts w:asciiTheme="majorHAnsi" w:hAnsiTheme="majorHAnsi" w:cs="Arial"/>
          <w:b/>
          <w:color w:val="000000"/>
          <w:sz w:val="28"/>
          <w:szCs w:val="28"/>
        </w:rPr>
        <w:t xml:space="preserve"> г.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476D6C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40"/>
          <w:szCs w:val="40"/>
        </w:rPr>
      </w:pPr>
      <w:r w:rsidRPr="00476D6C">
        <w:rPr>
          <w:rFonts w:asciiTheme="majorHAnsi" w:hAnsiTheme="majorHAnsi"/>
          <w:b/>
          <w:bCs/>
          <w:color w:val="000000"/>
          <w:sz w:val="40"/>
          <w:szCs w:val="40"/>
        </w:rPr>
        <w:lastRenderedPageBreak/>
        <w:t>СОДЕРЖАНИЕ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 w:cs="Arial"/>
          <w:color w:val="000000"/>
        </w:rPr>
        <w:br/>
      </w:r>
    </w:p>
    <w:p w:rsidR="00BF0308" w:rsidRPr="000C5D97" w:rsidRDefault="000C5D97" w:rsidP="00BF0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Цели и задачи………..</w:t>
      </w:r>
      <w:r w:rsidR="00176DF2" w:rsidRPr="000C5D97">
        <w:rPr>
          <w:rFonts w:asciiTheme="majorHAnsi" w:hAnsiTheme="majorHAnsi"/>
          <w:color w:val="000000"/>
        </w:rPr>
        <w:t>………………………………………………………</w:t>
      </w:r>
      <w:r w:rsidR="00143EFE">
        <w:rPr>
          <w:rFonts w:asciiTheme="majorHAnsi" w:hAnsiTheme="majorHAnsi"/>
          <w:color w:val="000000"/>
        </w:rPr>
        <w:t>……………...</w:t>
      </w:r>
      <w:r w:rsidR="00BF0308" w:rsidRPr="000C5D97">
        <w:rPr>
          <w:rFonts w:asciiTheme="majorHAnsi" w:hAnsiTheme="majorHAnsi"/>
          <w:color w:val="000000"/>
        </w:rPr>
        <w:t>3</w:t>
      </w:r>
    </w:p>
    <w:p w:rsidR="00176DF2" w:rsidRPr="000C5D97" w:rsidRDefault="00176DF2" w:rsidP="00176D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Общая физическая подготовк</w:t>
      </w:r>
      <w:r w:rsidR="000C5D97" w:rsidRPr="000C5D97">
        <w:rPr>
          <w:rFonts w:asciiTheme="majorHAnsi" w:hAnsiTheme="majorHAnsi"/>
          <w:color w:val="000000"/>
        </w:rPr>
        <w:t>и.</w:t>
      </w:r>
      <w:r w:rsidRPr="000C5D97">
        <w:rPr>
          <w:rFonts w:asciiTheme="majorHAnsi" w:hAnsiTheme="majorHAnsi"/>
          <w:color w:val="000000"/>
        </w:rPr>
        <w:t>……………………………………………</w:t>
      </w:r>
      <w:r w:rsidR="00143EFE">
        <w:rPr>
          <w:rFonts w:asciiTheme="majorHAnsi" w:hAnsiTheme="majorHAnsi"/>
          <w:color w:val="000000"/>
        </w:rPr>
        <w:t>……..</w:t>
      </w:r>
      <w:r w:rsidR="00176DF2" w:rsidRPr="000C5D97">
        <w:rPr>
          <w:rFonts w:asciiTheme="majorHAnsi" w:hAnsiTheme="majorHAnsi"/>
          <w:color w:val="000000"/>
        </w:rPr>
        <w:t>.5</w:t>
      </w:r>
    </w:p>
    <w:p w:rsidR="00176DF2" w:rsidRPr="000C5D97" w:rsidRDefault="00176DF2" w:rsidP="00176D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Учебно-темати</w:t>
      </w:r>
      <w:r w:rsidR="00176DF2" w:rsidRPr="000C5D97">
        <w:rPr>
          <w:rFonts w:asciiTheme="majorHAnsi" w:hAnsiTheme="majorHAnsi"/>
          <w:color w:val="000000"/>
        </w:rPr>
        <w:t>ческий план…………………………………………………</w:t>
      </w:r>
      <w:r w:rsidR="00143EFE">
        <w:rPr>
          <w:rFonts w:asciiTheme="majorHAnsi" w:hAnsiTheme="majorHAnsi"/>
          <w:color w:val="000000"/>
        </w:rPr>
        <w:t>……….</w:t>
      </w:r>
      <w:r w:rsidR="00B5091C">
        <w:rPr>
          <w:rFonts w:asciiTheme="majorHAnsi" w:hAnsiTheme="majorHAnsi"/>
          <w:color w:val="000000"/>
        </w:rPr>
        <w:t>1</w:t>
      </w:r>
      <w:r w:rsidR="00476D6C">
        <w:rPr>
          <w:rFonts w:asciiTheme="majorHAnsi" w:hAnsiTheme="majorHAnsi"/>
          <w:color w:val="000000"/>
        </w:rPr>
        <w:t>2</w:t>
      </w:r>
    </w:p>
    <w:p w:rsidR="00176DF2" w:rsidRPr="000C5D97" w:rsidRDefault="00176DF2" w:rsidP="00176D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Содержания программ</w:t>
      </w:r>
      <w:r w:rsidR="00176DF2" w:rsidRPr="000C5D97">
        <w:rPr>
          <w:rFonts w:asciiTheme="majorHAnsi" w:hAnsiTheme="majorHAnsi"/>
          <w:color w:val="000000"/>
        </w:rPr>
        <w:t>ного материала ……………………………………</w:t>
      </w:r>
      <w:r w:rsidR="00476D6C">
        <w:rPr>
          <w:rFonts w:asciiTheme="majorHAnsi" w:hAnsiTheme="majorHAnsi"/>
          <w:color w:val="000000"/>
        </w:rPr>
        <w:t>..17</w:t>
      </w:r>
    </w:p>
    <w:p w:rsidR="00176DF2" w:rsidRPr="000C5D97" w:rsidRDefault="00176DF2" w:rsidP="00176D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176DF2" w:rsidRPr="000C5D97" w:rsidRDefault="00BF0308" w:rsidP="00176D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Методическое обесп</w:t>
      </w:r>
      <w:r w:rsidR="00143EFE">
        <w:rPr>
          <w:rFonts w:asciiTheme="majorHAnsi" w:hAnsiTheme="majorHAnsi"/>
          <w:color w:val="000000"/>
        </w:rPr>
        <w:t>ечение программы…………………………………..</w:t>
      </w:r>
      <w:r w:rsidRPr="000C5D97">
        <w:rPr>
          <w:rFonts w:asciiTheme="majorHAnsi" w:hAnsiTheme="majorHAnsi"/>
          <w:color w:val="000000"/>
        </w:rPr>
        <w:t>.</w:t>
      </w:r>
      <w:r w:rsidR="008C1635">
        <w:rPr>
          <w:rFonts w:asciiTheme="majorHAnsi" w:hAnsiTheme="majorHAnsi"/>
          <w:color w:val="000000"/>
        </w:rPr>
        <w:t>.</w:t>
      </w:r>
      <w:r w:rsidR="009A6644">
        <w:rPr>
          <w:rFonts w:asciiTheme="majorHAnsi" w:hAnsiTheme="majorHAnsi"/>
          <w:color w:val="000000"/>
        </w:rPr>
        <w:t>20</w:t>
      </w:r>
    </w:p>
    <w:p w:rsidR="00176DF2" w:rsidRPr="000C5D97" w:rsidRDefault="00176DF2" w:rsidP="00176DF2">
      <w:pPr>
        <w:pStyle w:val="a5"/>
        <w:rPr>
          <w:rFonts w:asciiTheme="majorHAnsi" w:hAnsiTheme="majorHAnsi"/>
          <w:color w:val="000000"/>
        </w:rPr>
      </w:pPr>
    </w:p>
    <w:p w:rsidR="00BF0308" w:rsidRPr="000C5D97" w:rsidRDefault="00BF0308" w:rsidP="00176D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Список лит</w:t>
      </w:r>
      <w:r w:rsidR="00176DF2" w:rsidRPr="000C5D97">
        <w:rPr>
          <w:rFonts w:asciiTheme="majorHAnsi" w:hAnsiTheme="majorHAnsi"/>
          <w:color w:val="000000"/>
        </w:rPr>
        <w:t>ературы…………………………………………………………</w:t>
      </w:r>
      <w:r w:rsidR="00143EFE">
        <w:rPr>
          <w:rFonts w:asciiTheme="majorHAnsi" w:hAnsiTheme="majorHAnsi"/>
          <w:color w:val="000000"/>
        </w:rPr>
        <w:t>…………..</w:t>
      </w:r>
      <w:r w:rsidR="00176DF2" w:rsidRPr="000C5D97">
        <w:rPr>
          <w:rFonts w:asciiTheme="majorHAnsi" w:hAnsiTheme="majorHAnsi"/>
          <w:color w:val="000000"/>
        </w:rPr>
        <w:t>.</w:t>
      </w:r>
      <w:r w:rsidR="008C1635">
        <w:rPr>
          <w:rFonts w:asciiTheme="majorHAnsi" w:hAnsiTheme="majorHAnsi"/>
          <w:color w:val="000000"/>
        </w:rPr>
        <w:t>.</w:t>
      </w:r>
      <w:r w:rsidR="00E35CA5">
        <w:rPr>
          <w:rFonts w:asciiTheme="majorHAnsi" w:hAnsiTheme="majorHAnsi"/>
          <w:color w:val="000000"/>
        </w:rPr>
        <w:t>21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38103C" w:rsidRDefault="0038103C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38103C" w:rsidRDefault="0038103C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38103C" w:rsidRPr="000C5D97" w:rsidRDefault="0038103C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8C1635" w:rsidRPr="000C5D97" w:rsidRDefault="008C1635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143EFE" w:rsidRDefault="000C5D97" w:rsidP="00BF03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Theme="majorHAnsi" w:hAnsiTheme="majorHAnsi" w:cs="Arial"/>
          <w:b/>
          <w:color w:val="000000"/>
          <w:sz w:val="40"/>
          <w:szCs w:val="40"/>
        </w:rPr>
      </w:pPr>
      <w:r w:rsidRPr="00143EFE">
        <w:rPr>
          <w:rFonts w:asciiTheme="majorHAnsi" w:hAnsiTheme="majorHAnsi"/>
          <w:b/>
          <w:bCs/>
          <w:color w:val="000000"/>
          <w:sz w:val="40"/>
          <w:szCs w:val="40"/>
        </w:rPr>
        <w:t>Цели и задачи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DA79FC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           Рабочая</w:t>
      </w:r>
      <w:r w:rsidR="00BF0308" w:rsidRPr="000C5D97">
        <w:rPr>
          <w:rFonts w:asciiTheme="majorHAnsi" w:hAnsiTheme="majorHAnsi"/>
          <w:color w:val="000000"/>
        </w:rPr>
        <w:t xml:space="preserve"> программа спортивного кружка по футболу (мини – футбол) по своему содержанию является физкультурно-оздоровительной, по функциональному предназначению – специальной, по форме организации – секционной. Программа составлена на основе примерной программы по </w:t>
      </w:r>
      <w:r w:rsidR="00BF0308" w:rsidRPr="000C5D97">
        <w:rPr>
          <w:rFonts w:asciiTheme="majorHAnsi" w:hAnsiTheme="majorHAnsi"/>
          <w:color w:val="000000"/>
        </w:rPr>
        <w:lastRenderedPageBreak/>
        <w:t>мини – футболу для детско-юношеских спортивных школ, детской – юношеских школ олимпийского резерва. - М. Советский спорт. Программа дополнительного образования по футболу (мини – футболу) имеет физкультурно-оздоровительную направленность.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Программа направлена на содействие улучшению здоровья обучающихся и на этой основе обеспечения нормального физического развития растущего организма и разностороннюю физическую подготовленность. Приобретение обучающимися необходимых знаний, умений, навыков для самостоятельного использования физических упражнений, закаливающих средств и гигиенических требований с целью поддержания высокой работоспособности во всех периодах жизни, а также воспитания навыков для самостоятельных занятий и умения вести здоровый образ жизни. Развивать физические качества, необходимые для овладения игрой футбол (мини – футбол), придерживаться принципов гармоничности, оздоровительной направленности учебного процесса.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    Данная программа направлена на привитие обучающимся умения правильно выполнять основные технические приемы и тактические действия, обеспечение разносторонней физической подготовки. Программа призвана подготовить детей к сдаче учебных нормативов по физической и технической подготовке в соответствии с их возрастом, сообщить элементарные теоретические сведения.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143EFE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Цели и задачи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Игра в футбол (мини-футбол)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bCs/>
          <w:color w:val="000000"/>
        </w:rPr>
      </w:pPr>
    </w:p>
    <w:p w:rsidR="000C5D97" w:rsidRPr="00143EFE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Цель</w:t>
      </w:r>
      <w:r w:rsidRPr="00143EFE">
        <w:rPr>
          <w:rFonts w:asciiTheme="majorHAnsi" w:hAnsiTheme="majorHAnsi"/>
          <w:b/>
          <w:color w:val="000000"/>
          <w:sz w:val="32"/>
          <w:szCs w:val="32"/>
        </w:rPr>
        <w:t> программы</w:t>
      </w:r>
      <w:r w:rsidR="000C5D97" w:rsidRPr="00143EFE">
        <w:rPr>
          <w:rFonts w:asciiTheme="majorHAnsi" w:hAnsiTheme="majorHAnsi"/>
          <w:color w:val="000000"/>
          <w:sz w:val="32"/>
          <w:szCs w:val="32"/>
        </w:rPr>
        <w:t>:</w:t>
      </w:r>
    </w:p>
    <w:p w:rsidR="000C5D97" w:rsidRPr="000C5D97" w:rsidRDefault="000C5D97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</w:p>
    <w:p w:rsidR="00BF0308" w:rsidRPr="000C5D97" w:rsidRDefault="000C5D97" w:rsidP="00476D6C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У</w:t>
      </w:r>
      <w:r w:rsidR="00BF0308" w:rsidRPr="000C5D97">
        <w:rPr>
          <w:rFonts w:asciiTheme="majorHAnsi" w:hAnsiTheme="majorHAnsi"/>
          <w:color w:val="000000"/>
        </w:rPr>
        <w:t>глубленное изучение спортивной игры футбо</w:t>
      </w:r>
      <w:r w:rsidRPr="000C5D97">
        <w:rPr>
          <w:rFonts w:asciiTheme="majorHAnsi" w:hAnsiTheme="majorHAnsi"/>
          <w:color w:val="000000"/>
        </w:rPr>
        <w:t>л (мини-футбол);</w:t>
      </w:r>
    </w:p>
    <w:p w:rsidR="000C5D97" w:rsidRPr="000C5D97" w:rsidRDefault="000C5D97" w:rsidP="00476D6C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 w:cs="Arial"/>
          <w:color w:val="000000"/>
        </w:rPr>
        <w:t>Воспитание гармонично развитого человека, активной и сознательной личности, обладающей духовным богатством, моральной чистотой и физическим совершенством.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color w:val="000000"/>
          <w:sz w:val="32"/>
          <w:szCs w:val="32"/>
        </w:rPr>
        <w:t>Основные</w:t>
      </w:r>
      <w:r w:rsidR="00BF0308" w:rsidRPr="00143EFE">
        <w:rPr>
          <w:rFonts w:asciiTheme="majorHAnsi" w:hAnsiTheme="majorHAnsi"/>
          <w:b/>
          <w:color w:val="000000"/>
          <w:sz w:val="32"/>
          <w:szCs w:val="32"/>
        </w:rPr>
        <w:t> </w:t>
      </w: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задачи</w:t>
      </w:r>
      <w:r w:rsidR="00BF0308" w:rsidRPr="00143EFE">
        <w:rPr>
          <w:rFonts w:asciiTheme="majorHAnsi" w:hAnsiTheme="majorHAnsi"/>
          <w:b/>
          <w:color w:val="000000"/>
          <w:sz w:val="32"/>
          <w:szCs w:val="32"/>
        </w:rPr>
        <w:t>:</w:t>
      </w:r>
    </w:p>
    <w:p w:rsidR="00143EFE" w:rsidRPr="00143EFE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b/>
          <w:color w:val="000000"/>
          <w:sz w:val="32"/>
          <w:szCs w:val="32"/>
        </w:rPr>
      </w:pP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укрепления здоровья;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содействие правильному физическому развитию;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приобретение необходимых теоретических знаний;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овладение основными приёмами техники и тактики игры;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воспитание воли, смелости, настойчивости, дисциплинированности, коллективизма, чувства дружбы;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привитие ученикам организаторских навыков;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повышение специальной, физической, тактической подгото</w:t>
      </w:r>
      <w:r w:rsidR="00143EFE">
        <w:rPr>
          <w:rFonts w:asciiTheme="majorHAnsi" w:hAnsiTheme="majorHAnsi"/>
          <w:color w:val="000000"/>
        </w:rPr>
        <w:t>вки школьников по футболу</w:t>
      </w:r>
      <w:r w:rsidRPr="000C5D97">
        <w:rPr>
          <w:rFonts w:asciiTheme="majorHAnsi" w:hAnsiTheme="majorHAnsi"/>
          <w:color w:val="000000"/>
        </w:rPr>
        <w:t>;</w:t>
      </w:r>
    </w:p>
    <w:p w:rsidR="00BF0308" w:rsidRPr="000C5D97" w:rsidRDefault="00BF0308" w:rsidP="00476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подготовка учащихся к соревнованиям по футболу (мини-футбол).</w:t>
      </w:r>
    </w:p>
    <w:p w:rsidR="00BF0308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143EFE" w:rsidRPr="000C5D97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Согласно учебного плана на изучение кружка по футболу (мини-футбол) отводится 5 часов в неделю, всего 34 недель.</w:t>
      </w:r>
    </w:p>
    <w:p w:rsidR="00143EFE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</w:p>
    <w:p w:rsidR="00143EFE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</w:p>
    <w:p w:rsidR="00143EFE" w:rsidRPr="000C5D97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143EFE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Ценностные ориентиры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Результатом учебно-тренировочной работы обучающихся кружка по мини-футболу являются результаты выступлений на соревнованиях, положительная динамика состояния здоровья занимающихся.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143EFE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color w:val="000000"/>
          <w:sz w:val="32"/>
          <w:szCs w:val="32"/>
        </w:rPr>
        <w:lastRenderedPageBreak/>
        <w:t>Ученик будет:</w:t>
      </w:r>
      <w:r w:rsidRPr="00143EFE">
        <w:rPr>
          <w:rFonts w:asciiTheme="majorHAnsi" w:hAnsiTheme="majorHAnsi"/>
          <w:color w:val="000000"/>
          <w:sz w:val="32"/>
          <w:szCs w:val="32"/>
        </w:rPr>
        <w:t> </w:t>
      </w: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Знать: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0C5D97" w:rsidRDefault="00BF0308" w:rsidP="00476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основы истории развития физической культуры в России (в СССР);</w:t>
      </w:r>
    </w:p>
    <w:p w:rsidR="00BF0308" w:rsidRPr="000C5D97" w:rsidRDefault="00BF0308" w:rsidP="00476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особенности развития избранного вида спорта,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BF0308" w:rsidRPr="000C5D97" w:rsidRDefault="00BF0308" w:rsidP="00476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возрастные особенности развития основных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BF0308" w:rsidRPr="000C5D97" w:rsidRDefault="00BF0308" w:rsidP="00476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proofErr w:type="spellStart"/>
      <w:r w:rsidRPr="000C5D97">
        <w:rPr>
          <w:rFonts w:asciiTheme="majorHAnsi" w:hAnsiTheme="majorHAnsi"/>
          <w:color w:val="000000"/>
        </w:rPr>
        <w:t>психофункциональные</w:t>
      </w:r>
      <w:proofErr w:type="spellEnd"/>
      <w:r w:rsidRPr="000C5D97">
        <w:rPr>
          <w:rFonts w:asciiTheme="majorHAnsi" w:hAnsiTheme="majorHAnsi"/>
          <w:color w:val="000000"/>
        </w:rPr>
        <w:t xml:space="preserve"> особенности собственного организма; индивидуальные способы контроля за развитием его адаптивных свойств, укрепления здоровья и повышения физической подготовленности;</w:t>
      </w:r>
    </w:p>
    <w:p w:rsidR="00BF0308" w:rsidRPr="000C5D97" w:rsidRDefault="00BF0308" w:rsidP="00476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способы организации самостоятельных занятий физическими упражнениями с разной функциональной направленностью.</w:t>
      </w:r>
    </w:p>
    <w:p w:rsidR="00BF0308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143EFE" w:rsidRPr="000C5D97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143EFE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Уметь: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0C5D97" w:rsidRDefault="00BF0308" w:rsidP="00476D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 проводить самостоятельные занятия по развитию основных физических способностей, коррекции осанки и телосложения;</w:t>
      </w:r>
    </w:p>
    <w:p w:rsidR="00BF0308" w:rsidRPr="000C5D97" w:rsidRDefault="00BF0308" w:rsidP="00476D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 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BF0308" w:rsidRPr="000C5D97" w:rsidRDefault="00BF0308" w:rsidP="00476D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управлять своими эмоциями, эффективно взаимодействовать с взрослыми и сверстниками, владеть культурой общения.</w:t>
      </w:r>
    </w:p>
    <w:p w:rsidR="00BF0308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143EFE" w:rsidRPr="000C5D97" w:rsidRDefault="00143EFE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38103C" w:rsidRDefault="0038103C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/>
          <w:b/>
          <w:bCs/>
          <w:color w:val="000000"/>
          <w:sz w:val="32"/>
          <w:szCs w:val="32"/>
        </w:rPr>
      </w:pPr>
    </w:p>
    <w:p w:rsidR="00BF0308" w:rsidRPr="00143EFE" w:rsidRDefault="00BF0308" w:rsidP="00E35C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Ожидаемый результат работы по программе: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Изучив данную программу, </w:t>
      </w:r>
      <w:r w:rsidR="00143EFE">
        <w:rPr>
          <w:rFonts w:asciiTheme="majorHAnsi" w:hAnsiTheme="majorHAnsi"/>
          <w:color w:val="000000"/>
        </w:rPr>
        <w:t>об</w:t>
      </w:r>
      <w:r w:rsidRPr="000C5D97">
        <w:rPr>
          <w:rFonts w:asciiTheme="majorHAnsi" w:hAnsiTheme="majorHAnsi"/>
          <w:color w:val="000000"/>
        </w:rPr>
        <w:t>уча</w:t>
      </w:r>
      <w:r w:rsidR="00143EFE">
        <w:rPr>
          <w:rFonts w:asciiTheme="majorHAnsi" w:hAnsiTheme="majorHAnsi"/>
          <w:color w:val="000000"/>
        </w:rPr>
        <w:t>ю</w:t>
      </w:r>
      <w:r w:rsidRPr="000C5D97">
        <w:rPr>
          <w:rFonts w:asciiTheme="majorHAnsi" w:hAnsiTheme="majorHAnsi"/>
          <w:color w:val="000000"/>
        </w:rPr>
        <w:t>щийся:</w:t>
      </w:r>
    </w:p>
    <w:p w:rsidR="00BF0308" w:rsidRPr="000C5D97" w:rsidRDefault="00BF0308" w:rsidP="00476D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овладевает навыками игры в мини-футбол;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приобретает интерес к занятиям физической культурой, стремится к самоутверждению, самосовершенствованию;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улучшает физическую и интеллектуальную работоспособности;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повышает уровень самооценки;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прививает чувства ответственности и трудолюбия;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умеет общаться в коллективе;</w:t>
      </w:r>
    </w:p>
    <w:p w:rsidR="00BF0308" w:rsidRPr="000C5D97" w:rsidRDefault="00BF0308" w:rsidP="00476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142" w:hanging="142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приобретает направленность на здоровый образ жизни.</w:t>
      </w:r>
    </w:p>
    <w:p w:rsidR="00143EFE" w:rsidRDefault="00143EFE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32"/>
          <w:szCs w:val="32"/>
        </w:rPr>
      </w:pPr>
    </w:p>
    <w:p w:rsidR="00BF0308" w:rsidRPr="00143EFE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Формы работы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Для повышения интереса занимающихся к занятиям по футболу (мини-футбол) и более успешного решения образовательных, воспитательных и оздоровительных задач применяются разнообразные формы и методы проведения этих занятий.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Словесные методы: создают у обучающихся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lastRenderedPageBreak/>
        <w:t>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143EFE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color w:val="000000"/>
          <w:sz w:val="32"/>
          <w:szCs w:val="32"/>
        </w:rPr>
        <w:t>Практические методы: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- методы упражнений;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- игровой;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- соревновательный;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- круговой тренировки.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143EFE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143EFE">
        <w:rPr>
          <w:rFonts w:asciiTheme="majorHAnsi" w:hAnsiTheme="majorHAnsi"/>
          <w:b/>
          <w:bCs/>
          <w:color w:val="000000"/>
          <w:sz w:val="32"/>
          <w:szCs w:val="32"/>
        </w:rPr>
        <w:t>Формы подведения итогов реализации программы.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Результаты учебно-тренировочной работы школьников будут отражать итоги соревнований, уровень физической подготовленности учащихся. Использовать: приобретенные знания и умения в практической и игровой деятельности, в повседневной жизни для включения занятий спортом в активный отдых и досуг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color w:val="000000"/>
        </w:rPr>
      </w:pPr>
    </w:p>
    <w:p w:rsidR="00BF0308" w:rsidRPr="00B5091C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color w:val="000000"/>
          <w:sz w:val="40"/>
          <w:szCs w:val="40"/>
        </w:rPr>
      </w:pPr>
    </w:p>
    <w:p w:rsidR="00BF0308" w:rsidRPr="00B5091C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color w:val="000000"/>
          <w:sz w:val="40"/>
          <w:szCs w:val="40"/>
        </w:rPr>
      </w:pPr>
      <w:r w:rsidRPr="00B5091C">
        <w:rPr>
          <w:rFonts w:asciiTheme="majorHAnsi" w:hAnsiTheme="majorHAnsi" w:cs="Arial"/>
          <w:b/>
          <w:color w:val="000000"/>
          <w:sz w:val="40"/>
          <w:szCs w:val="40"/>
        </w:rPr>
        <w:t>2.</w:t>
      </w:r>
      <w:r w:rsidRPr="00B5091C">
        <w:rPr>
          <w:rFonts w:asciiTheme="majorHAnsi" w:hAnsiTheme="majorHAnsi" w:cs="Arial"/>
          <w:b/>
          <w:color w:val="000000"/>
          <w:sz w:val="40"/>
          <w:szCs w:val="40"/>
        </w:rPr>
        <w:tab/>
        <w:t>Общая физическая подготовка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Упражнения для развития силы:</w:t>
      </w:r>
    </w:p>
    <w:p w:rsidR="00BF0308" w:rsidRPr="000C5D97" w:rsidRDefault="00BF0308" w:rsidP="00BF030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Силы мышц рук</w:t>
      </w:r>
    </w:p>
    <w:p w:rsidR="00BF0308" w:rsidRPr="000C5D97" w:rsidRDefault="00BF0308" w:rsidP="00BF030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Силы мышц ног</w:t>
      </w:r>
    </w:p>
    <w:p w:rsidR="00BF0308" w:rsidRPr="000C5D97" w:rsidRDefault="00BF0308" w:rsidP="00BF030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Силы мышц туловища (брюшного пресса, спины)</w:t>
      </w:r>
    </w:p>
    <w:p w:rsidR="00BF0308" w:rsidRPr="000C5D97" w:rsidRDefault="00BF0308" w:rsidP="00BF030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Развитие силовой выносливости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Упражнения для развития быстроты:</w:t>
      </w:r>
    </w:p>
    <w:p w:rsidR="00BF0308" w:rsidRPr="000C5D97" w:rsidRDefault="00BF0308" w:rsidP="00BF030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ОРУ для развития быстроты</w:t>
      </w:r>
    </w:p>
    <w:p w:rsidR="00BF0308" w:rsidRPr="000C5D97" w:rsidRDefault="00BF0308" w:rsidP="00BF030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разгибателей туловища</w:t>
      </w:r>
    </w:p>
    <w:p w:rsidR="00BF0308" w:rsidRPr="000C5D97" w:rsidRDefault="00BF0308" w:rsidP="00BF030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разгибателей ног</w:t>
      </w:r>
    </w:p>
    <w:p w:rsidR="00BF0308" w:rsidRPr="000C5D97" w:rsidRDefault="00BF0308" w:rsidP="00BF030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общего воздействия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Упражнения для развития гибкости:</w:t>
      </w:r>
    </w:p>
    <w:p w:rsidR="00BF0308" w:rsidRPr="000C5D97" w:rsidRDefault="00BF0308" w:rsidP="00BF030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Гибкости плечевого сустава</w:t>
      </w:r>
    </w:p>
    <w:p w:rsidR="00BF0308" w:rsidRPr="000C5D97" w:rsidRDefault="00BF0308" w:rsidP="00BF030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Гибкости спины</w:t>
      </w:r>
    </w:p>
    <w:p w:rsidR="00BF0308" w:rsidRPr="000C5D97" w:rsidRDefault="00BF0308" w:rsidP="00BF030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Гибкости ног (тазобедренный, коленный, голеностопный суставы)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Упражнения для развития ловкости: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Главным условием развития ловкости является приобретение большого запаса двигательных навыков и умений.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Упражнения с предметом</w:t>
      </w:r>
    </w:p>
    <w:p w:rsidR="00BF0308" w:rsidRPr="000C5D97" w:rsidRDefault="00BF0308" w:rsidP="00BF030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 набивными мячами</w:t>
      </w:r>
    </w:p>
    <w:p w:rsidR="00BF0308" w:rsidRPr="000C5D97" w:rsidRDefault="00BF0308" w:rsidP="00BF0308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с гантелями и штангами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lastRenderedPageBreak/>
        <w:t>Акробатические упражнения</w:t>
      </w:r>
    </w:p>
    <w:p w:rsidR="00BF0308" w:rsidRPr="000C5D97" w:rsidRDefault="00BF0308" w:rsidP="00BF030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Кувырки</w:t>
      </w:r>
    </w:p>
    <w:p w:rsidR="00BF0308" w:rsidRPr="000C5D97" w:rsidRDefault="00BF0308" w:rsidP="00BF030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Перекаты, перевороты</w:t>
      </w:r>
    </w:p>
    <w:p w:rsidR="00BF0308" w:rsidRPr="000C5D97" w:rsidRDefault="00BF0308" w:rsidP="00BF030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на батуте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Беговые упражнения</w:t>
      </w:r>
    </w:p>
    <w:p w:rsidR="00BF0308" w:rsidRPr="000C5D97" w:rsidRDefault="00BF0308" w:rsidP="00BF030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Бег (30, 60,100, 400, 500, 800м)</w:t>
      </w:r>
    </w:p>
    <w:p w:rsidR="00BF0308" w:rsidRPr="000C5D97" w:rsidRDefault="00BF0308" w:rsidP="00BF030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Бег (6 минут, 12 минут)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Спортивные игры</w:t>
      </w:r>
    </w:p>
    <w:p w:rsidR="00BF0308" w:rsidRPr="000C5D97" w:rsidRDefault="00BF0308" w:rsidP="00BF030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Баскетбол</w:t>
      </w:r>
    </w:p>
    <w:p w:rsidR="00BF0308" w:rsidRPr="000C5D97" w:rsidRDefault="00BF0308" w:rsidP="00BF0308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Волейбол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Подвижные игры и эстафеты.</w:t>
      </w:r>
    </w:p>
    <w:p w:rsidR="008C1635" w:rsidRDefault="008C1635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36"/>
          <w:szCs w:val="36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Специальная физическая подготовка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развития быстроты;</w:t>
      </w:r>
    </w:p>
    <w:p w:rsidR="00BF0308" w:rsidRPr="000C5D97" w:rsidRDefault="00BF0308" w:rsidP="00BF030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развития скоростно-силовых качеств;</w:t>
      </w:r>
    </w:p>
    <w:p w:rsidR="00BF0308" w:rsidRPr="000C5D97" w:rsidRDefault="00BF0308" w:rsidP="00BF030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вратарей;</w:t>
      </w:r>
    </w:p>
    <w:p w:rsidR="00BF0308" w:rsidRPr="000C5D97" w:rsidRDefault="00BF0308" w:rsidP="00BF030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развития специальной выносливости;</w:t>
      </w:r>
    </w:p>
    <w:p w:rsidR="00BF0308" w:rsidRPr="000C5D97" w:rsidRDefault="00BF0308" w:rsidP="00BF030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Упражнения для развития ловкости;</w:t>
      </w:r>
    </w:p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36"/>
          <w:szCs w:val="36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Техническая и тактическая подготовка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Техника передвижений;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Удары по мячу ногой;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Удары по мячу головой;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Остановка мяча;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Ведение мяча;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Обманные движения (финты);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Отбор мяча;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Вбрасывание мяча из-за боковой линии;</w:t>
      </w:r>
    </w:p>
    <w:p w:rsidR="00BF0308" w:rsidRPr="000C5D97" w:rsidRDefault="00BF0308" w:rsidP="00BF0308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Техника игры вратаря;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  <w:t>Тактика нападения:</w:t>
      </w:r>
    </w:p>
    <w:p w:rsidR="00BF0308" w:rsidRPr="000C5D97" w:rsidRDefault="00BF0308" w:rsidP="00BF030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Индивидуальные действия без мяча;</w:t>
      </w:r>
    </w:p>
    <w:p w:rsidR="00BF0308" w:rsidRPr="000C5D97" w:rsidRDefault="00BF0308" w:rsidP="00BF030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lastRenderedPageBreak/>
        <w:t>Индивидуальные действия с мячом;</w:t>
      </w:r>
    </w:p>
    <w:p w:rsidR="00BF0308" w:rsidRPr="000C5D97" w:rsidRDefault="00BF0308" w:rsidP="00BF030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Групповые действия;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  <w:t>Тактика защиты:</w:t>
      </w:r>
    </w:p>
    <w:p w:rsidR="00BF0308" w:rsidRPr="000C5D97" w:rsidRDefault="00BF0308" w:rsidP="00BF0308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Индивидуальные действия;</w:t>
      </w:r>
    </w:p>
    <w:p w:rsidR="00BF0308" w:rsidRPr="000C5D97" w:rsidRDefault="00BF0308" w:rsidP="00BF0308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Групповые действия;</w:t>
      </w:r>
    </w:p>
    <w:p w:rsidR="00BF0308" w:rsidRPr="000C5D97" w:rsidRDefault="00BF0308" w:rsidP="00BF0308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Тактика вратаря;</w:t>
      </w:r>
    </w:p>
    <w:p w:rsidR="00BF0308" w:rsidRPr="000C5D97" w:rsidRDefault="00BF0308" w:rsidP="00BF0308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Ведение учебных игр по избранной тактической системе.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BF0308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38103C" w:rsidRDefault="0038103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38103C" w:rsidRDefault="0038103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38103C" w:rsidRDefault="0038103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38103C" w:rsidRPr="000C5D97" w:rsidRDefault="0038103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36"/>
          <w:szCs w:val="36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Контрольные испытания</w:t>
      </w:r>
    </w:p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УЧЕБНО-ТРЕНИРОВОЧНЫЕ ГРУППЫ</w:t>
      </w: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(10-18 лет)</w:t>
      </w:r>
    </w:p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tbl>
      <w:tblPr>
        <w:tblW w:w="10632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F0308" w:rsidRPr="000C5D97" w:rsidTr="00BF0308"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УТГ-1 (12-13лет)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УТГ – 2 (14 лет)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УТГ-3 (15 лет)</w:t>
            </w:r>
          </w:p>
        </w:tc>
      </w:tr>
      <w:tr w:rsidR="00BF0308" w:rsidRPr="000C5D97" w:rsidTr="00BF0308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308" w:rsidRPr="00B5091C" w:rsidRDefault="00BF0308" w:rsidP="00BF030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Показатели в баллах</w:t>
            </w:r>
          </w:p>
        </w:tc>
      </w:tr>
      <w:tr w:rsidR="00BF0308" w:rsidRPr="000C5D97" w:rsidTr="00BF0308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308" w:rsidRPr="00B5091C" w:rsidRDefault="00BF0308" w:rsidP="00BF030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B5091C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91C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BF0308" w:rsidRPr="000C5D97" w:rsidTr="00BF0308">
        <w:trPr>
          <w:trHeight w:val="51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ОФП: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1. Бег 30 м (сек.)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F0308" w:rsidRPr="000C5D97" w:rsidTr="00BF0308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2. Бег 300 м (сек.)  400 м-(УТГ-2)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BF0308" w:rsidRPr="000C5D97" w:rsidTr="00BF0308">
        <w:trPr>
          <w:trHeight w:val="5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3. 6-минутный бег (м),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4.12-минутный бег –(с УТГ-2)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BF0308" w:rsidRPr="000C5D97" w:rsidTr="00BF0308">
        <w:trPr>
          <w:trHeight w:val="30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5. прыжок в длину (см)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BF0308" w:rsidRPr="000C5D97" w:rsidTr="00BF0308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СФП: для полевыхигроков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6. Бег с ведением мяча (сек)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7.Бег 5х30м с ведением мяча (сек) (с УТГ-2)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F0308" w:rsidRPr="000C5D97" w:rsidTr="00BF0308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8. Удары по мячу на дальность – сумма ударов правой и левой ногой (м)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F0308" w:rsidRPr="000C5D97" w:rsidTr="00BF0308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9. Вбрасывание мяча руками на дальность (м)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F0308" w:rsidRPr="000C5D97" w:rsidTr="00BF0308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Техническаяподготовка: для полевыхигроков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10. Удары по мячу на точность (число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показаний из 10 ударов)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11. Ведение мяча, обводка стоек и удар по воротам (сек) (с УТГ-2)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F0308" w:rsidRPr="000C5D97" w:rsidTr="00BF0308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12. Жонглирование мячом (кол-во раз)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308" w:rsidRPr="000C5D97" w:rsidTr="00BF0308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Техническаяподготовка: длявратарей с УТГ-2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13. Удары по мячу ногой с рук на дальность и точность (м)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F0308" w:rsidRPr="000C5D97" w:rsidTr="00BF0308">
        <w:trPr>
          <w:trHeight w:val="225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14. Бросок мяча на дальность (м)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BF0308" w:rsidRPr="000C5D97" w:rsidRDefault="00BF0308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tbl>
      <w:tblPr>
        <w:tblW w:w="10632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850"/>
        <w:gridCol w:w="851"/>
        <w:gridCol w:w="850"/>
        <w:gridCol w:w="851"/>
        <w:gridCol w:w="709"/>
        <w:gridCol w:w="992"/>
      </w:tblGrid>
      <w:tr w:rsidR="00BF0308" w:rsidRPr="000C5D97" w:rsidTr="00B5091C"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УТГ-4 (16лет)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УТГ – 5 (17-18 лет)</w:t>
            </w:r>
          </w:p>
        </w:tc>
      </w:tr>
      <w:tr w:rsidR="00BF0308" w:rsidRPr="000C5D97" w:rsidTr="00B5091C"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308" w:rsidRPr="000C5D97" w:rsidRDefault="00BF0308" w:rsidP="00BF03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308" w:rsidRPr="000C5D97" w:rsidTr="00B5091C"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308" w:rsidRPr="000C5D97" w:rsidRDefault="00BF0308" w:rsidP="00BF03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BF0308" w:rsidRPr="000C5D97" w:rsidTr="00B5091C">
        <w:trPr>
          <w:trHeight w:val="51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ОФП: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1. Бег 30 м (сек.)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BF0308" w:rsidRPr="000C5D97" w:rsidTr="00B5091C">
        <w:trPr>
          <w:trHeight w:val="24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2. 400 м-(сек)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BF0308" w:rsidRPr="000C5D97" w:rsidTr="00B5091C">
        <w:trPr>
          <w:trHeight w:val="2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3.12-минутный бег (м)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BF0308" w:rsidRPr="000C5D97" w:rsidTr="00B5091C">
        <w:trPr>
          <w:trHeight w:val="30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4. прыжок в длину (см)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BF0308" w:rsidRPr="000C5D97" w:rsidTr="00B5091C">
        <w:trPr>
          <w:trHeight w:val="24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СФП: для полевых игроков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5. Бег 30м с ведением мяча(сек)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6. Бег 5х30м с ведением мяча (сек)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BF0308" w:rsidRPr="000C5D97" w:rsidTr="00B5091C">
        <w:trPr>
          <w:trHeight w:val="24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7. Удары по мячу на дальность – сумма ударов правой и левой ногой (м)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BF0308" w:rsidRPr="000C5D97" w:rsidTr="00B5091C">
        <w:trPr>
          <w:trHeight w:val="49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8. Вбрасывание мяча руками на дальность (м)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F0308" w:rsidRPr="000C5D97" w:rsidTr="00B5091C">
        <w:trPr>
          <w:trHeight w:val="24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Техническая подготовка:для полевых игроков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9. Удары по мячу на точность (число попаданий)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10. Ведение мяча, обводка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стоек и удар по воротам (сек)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BF0308" w:rsidRPr="000C5D97" w:rsidTr="00B5091C">
        <w:trPr>
          <w:trHeight w:val="24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Техническая подготовка:для вратарей с УТГ-2</w:t>
            </w: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11. Удары по мячу ногой с рук на дальность и точность (м)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F0308" w:rsidRPr="000C5D97" w:rsidTr="00B5091C">
        <w:trPr>
          <w:trHeight w:val="58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12. Бросок мяча на дальность (м)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ru-RU"/>
        </w:rPr>
        <w:lastRenderedPageBreak/>
        <w:t>Таблица результатов по бальной системе</w:t>
      </w:r>
    </w:p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3571"/>
        <w:gridCol w:w="3654"/>
      </w:tblGrid>
      <w:tr w:rsidR="00BF0308" w:rsidRPr="000C5D97" w:rsidTr="00BF0308">
        <w:trPr>
          <w:trHeight w:val="165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Возраст (лет)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Количество упражнений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BF0308" w:rsidRPr="000C5D97" w:rsidTr="00BF0308">
        <w:trPr>
          <w:trHeight w:val="105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F0308" w:rsidRPr="000C5D97" w:rsidTr="00BF0308">
        <w:trPr>
          <w:trHeight w:val="135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F0308" w:rsidRPr="000C5D97" w:rsidTr="00BF0308">
        <w:trPr>
          <w:trHeight w:val="180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F0308" w:rsidRPr="000C5D97" w:rsidTr="00BF0308">
        <w:trPr>
          <w:trHeight w:val="165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F0308" w:rsidRPr="000C5D97" w:rsidTr="00BF0308">
        <w:trPr>
          <w:trHeight w:val="180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F0308" w:rsidRPr="000C5D97" w:rsidTr="00BF0308">
        <w:trPr>
          <w:trHeight w:val="180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BF0308" w:rsidRPr="000C5D97" w:rsidTr="00BF0308">
        <w:trPr>
          <w:trHeight w:val="180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BF0308" w:rsidRPr="000C5D97" w:rsidTr="00BF0308">
        <w:trPr>
          <w:trHeight w:val="165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BF0308" w:rsidRPr="000C5D97" w:rsidTr="00BF0308">
        <w:trPr>
          <w:trHeight w:val="165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</w:tbl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Тестирование по учебным контрольным нормативам проводится в форме соревнований два раза в год в сентябре-октябре, апреле-мае каждого учебного года (весеннее, осеннее тестирование).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36"/>
          <w:szCs w:val="36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Инструктаж и судейская практика</w:t>
      </w:r>
    </w:p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Обучающиеся учебно-тренировочных групп 3, 4, 5 годов обучения регулярно привлекаются в качестве тренеров для проведения учебно-тренировочных занятий в группах начальной подготовки.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Для проведения разминки, занятий по физической подготовке обучающиеся учебно-тренировочных групп должны хорошо знать правила соревнований и требования к выполнению технических элементов. Систематически привлекаться к судейству товарищеских игр, районных, республиканских соревнований в качестве помощника судьи. 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lang w:eastAsia="ru-RU"/>
        </w:rPr>
        <w:t>Восстановительные мероприятия и медицинское обслуживание</w:t>
      </w:r>
    </w:p>
    <w:p w:rsidR="00BF0308" w:rsidRPr="000C5D97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Обучающиеся групп спортивно-оздоровительного этапа обучения представляют в учебную часть школы медицинские справки, в которых значится: «ребёнок здоров».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Одним из важнейших условий интенсификации тренировочного процесса и дальнейшего повышения спортивной работоспособности является широкое и систематическое использование восстановительных средств. Вместе с тем утомление в трудовой и спортивной деятельности нельзя рассматривать как всегда вредное и нежелательное явление. Оно является важнейшей предпосылкой роста работоспособности. Постоянное чередование утомления и восстановления составляет физиологическую основу повышения работоспособности спортсмена.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lastRenderedPageBreak/>
        <w:t>Восстановление спортивной работоспособности - неотъемлемая часть тренировочного процесса, не менее важная, чем сама спортивная тренировка. В настоящее время всё многообразие средств и методов восстановительных мероприятий можно разделить на три группы: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  <w:t>Педагогические средства восстановления:</w:t>
      </w:r>
    </w:p>
    <w:p w:rsidR="00BF0308" w:rsidRPr="000C5D97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0C5D97" w:rsidRDefault="00BF0308" w:rsidP="00BF0308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Варьирование интервалов отдыха между выполнением отдельных заданий, соревнований</w:t>
      </w:r>
    </w:p>
    <w:p w:rsidR="00BF0308" w:rsidRPr="000C5D97" w:rsidRDefault="00BF0308" w:rsidP="00BF0308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Варьирование планирования нагрузок в рамках отдельного занятия, недельного, месячного, годового циклов</w:t>
      </w:r>
    </w:p>
    <w:p w:rsidR="00BF0308" w:rsidRPr="000C5D97" w:rsidRDefault="00BF0308" w:rsidP="00BF030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Использование различных сочетаний упражнений активного отдыха и тренировок</w:t>
      </w:r>
    </w:p>
    <w:p w:rsidR="00BF0308" w:rsidRPr="000C5D97" w:rsidRDefault="00BF0308" w:rsidP="00BF030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Переключение с одних упражнений на другие</w:t>
      </w:r>
    </w:p>
    <w:p w:rsidR="00BF0308" w:rsidRPr="000C5D97" w:rsidRDefault="00BF0308" w:rsidP="00BF0308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Рациональная организация всего режима дня в целом.</w:t>
      </w: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  <w:t xml:space="preserve"> Психологические средства восстановления:</w:t>
      </w:r>
    </w:p>
    <w:p w:rsidR="00BF0308" w:rsidRPr="000C5D97" w:rsidRDefault="00BF0308" w:rsidP="00BF030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Психорегулирующая тренировка</w:t>
      </w:r>
    </w:p>
    <w:p w:rsidR="00BF0308" w:rsidRPr="000C5D97" w:rsidRDefault="00BF0308" w:rsidP="00BF030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Применение мышечной релаксации</w:t>
      </w:r>
    </w:p>
    <w:p w:rsidR="00BF0308" w:rsidRPr="000C5D97" w:rsidRDefault="00BF0308" w:rsidP="00BF030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Разнообразные виды досуга</w:t>
      </w:r>
    </w:p>
    <w:p w:rsidR="00BF0308" w:rsidRPr="000C5D97" w:rsidRDefault="00BF0308" w:rsidP="00BF0308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Просмотр кинофильмов, прослушивание музыки</w:t>
      </w:r>
    </w:p>
    <w:p w:rsidR="00BF0308" w:rsidRPr="000C5D97" w:rsidRDefault="00BF0308" w:rsidP="00BF0308">
      <w:pPr>
        <w:shd w:val="clear" w:color="auto" w:fill="FFFFFF"/>
        <w:spacing w:after="150" w:line="240" w:lineRule="auto"/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F0308" w:rsidRPr="00B5091C" w:rsidRDefault="00BF0308" w:rsidP="00BF030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32"/>
          <w:szCs w:val="32"/>
          <w:lang w:eastAsia="ru-RU"/>
        </w:rPr>
        <w:t xml:space="preserve"> Медико-биологические средства восстановления: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Рациональное питание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Витаминизация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Разнообразные виды массажа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Разнообразные виды гидропроцедур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Физиотерапия</w:t>
      </w:r>
    </w:p>
    <w:p w:rsidR="00BF0308" w:rsidRPr="000C5D97" w:rsidRDefault="00BF0308" w:rsidP="00BF0308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C5D97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Ультрафиолетовое облучение</w:t>
      </w:r>
    </w:p>
    <w:p w:rsidR="00BF0308" w:rsidRDefault="00BF0308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5091C" w:rsidRDefault="00B5091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5091C" w:rsidRDefault="00B5091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5091C" w:rsidRDefault="00B5091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5091C" w:rsidRDefault="00B5091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8C1635" w:rsidRDefault="008C1635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76D6C" w:rsidRDefault="00476D6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76D6C" w:rsidRDefault="00476D6C" w:rsidP="00BF030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5091C" w:rsidRDefault="00B5091C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76D6C" w:rsidRDefault="00476D6C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76D6C" w:rsidRPr="000C5D97" w:rsidRDefault="00476D6C" w:rsidP="00B5091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5091C" w:rsidRPr="00B5091C" w:rsidRDefault="00BF0308" w:rsidP="00B5091C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color w:val="000000"/>
          <w:sz w:val="36"/>
          <w:szCs w:val="36"/>
          <w:lang w:eastAsia="ru-RU"/>
        </w:rPr>
      </w:pPr>
      <w:r w:rsidRPr="00B5091C">
        <w:rPr>
          <w:rFonts w:asciiTheme="majorHAnsi" w:eastAsia="Times New Roman" w:hAnsiTheme="majorHAnsi" w:cs="Arial"/>
          <w:b/>
          <w:color w:val="000000"/>
          <w:sz w:val="36"/>
          <w:szCs w:val="36"/>
          <w:lang w:eastAsia="ru-RU"/>
        </w:rPr>
        <w:lastRenderedPageBreak/>
        <w:t>Календарно-т</w:t>
      </w:r>
      <w:r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ематическое планирование</w:t>
      </w:r>
      <w:r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br/>
      </w:r>
      <w:r w:rsidR="00B5091C"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футбольного кружка «</w:t>
      </w:r>
      <w:proofErr w:type="spellStart"/>
      <w:r w:rsidR="00B5091C"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Гансол</w:t>
      </w:r>
      <w:proofErr w:type="spellEnd"/>
      <w:r w:rsidR="00B5091C"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»</w:t>
      </w:r>
    </w:p>
    <w:p w:rsidR="00BF0308" w:rsidRPr="00476D6C" w:rsidRDefault="00356380" w:rsidP="00476D6C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на 202</w:t>
      </w:r>
      <w:r w:rsidR="006D6C57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2</w:t>
      </w:r>
      <w:r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-202</w:t>
      </w:r>
      <w:r w:rsidR="006D6C57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>3</w:t>
      </w:r>
      <w:r w:rsidR="00B5091C" w:rsidRPr="00B5091C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eastAsia="ru-RU"/>
        </w:rPr>
        <w:t xml:space="preserve"> учебный год.</w:t>
      </w:r>
    </w:p>
    <w:tbl>
      <w:tblPr>
        <w:tblW w:w="10632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6804"/>
        <w:gridCol w:w="992"/>
        <w:gridCol w:w="831"/>
        <w:gridCol w:w="25"/>
        <w:gridCol w:w="845"/>
      </w:tblGrid>
      <w:tr w:rsidR="00BF0308" w:rsidRPr="000C5D97" w:rsidTr="00361B5A">
        <w:trPr>
          <w:trHeight w:val="40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F0308" w:rsidRPr="000C5D97" w:rsidTr="00361B5A">
        <w:trPr>
          <w:trHeight w:val="326"/>
        </w:trPr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0308" w:rsidRPr="000C5D97" w:rsidRDefault="00BF0308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1F646F" w:rsidRPr="000C5D97" w:rsidTr="00361B5A">
        <w:trPr>
          <w:trHeight w:val="6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46F" w:rsidRPr="00665F7D" w:rsidRDefault="001F646F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F646F" w:rsidRPr="000C5D97" w:rsidRDefault="001F646F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Правила поведения. Техника безопасности. Правила игры.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46F" w:rsidRPr="00665F7D" w:rsidRDefault="001F646F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646F" w:rsidRPr="00665F7D" w:rsidRDefault="006D6C57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46F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646F" w:rsidRPr="000C5D97" w:rsidRDefault="001F646F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46F" w:rsidRPr="000C5D97" w:rsidTr="00361B5A">
        <w:trPr>
          <w:trHeight w:val="9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46F" w:rsidRPr="00665F7D" w:rsidRDefault="001F646F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F646F" w:rsidRPr="000C5D97" w:rsidRDefault="001F646F" w:rsidP="00F51F55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Правила игры.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Оказание ПМП.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46F" w:rsidRPr="00665F7D" w:rsidRDefault="001F646F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646F" w:rsidRPr="00665F7D" w:rsidRDefault="006D6C57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646F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646F" w:rsidRPr="000C5D97" w:rsidRDefault="001F646F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46F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646F" w:rsidRPr="00665F7D" w:rsidRDefault="001F646F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F646F" w:rsidRPr="000C5D97" w:rsidRDefault="001F646F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Расстановка игроков. Защитники, полузащитники, нападающие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46F" w:rsidRPr="00665F7D" w:rsidRDefault="001F646F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646F" w:rsidRPr="00665F7D" w:rsidRDefault="006D6C57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646F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646F" w:rsidRPr="000C5D97" w:rsidRDefault="001F646F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46F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646F" w:rsidRPr="00665F7D" w:rsidRDefault="001F646F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F646F" w:rsidRPr="000C5D97" w:rsidRDefault="001F646F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Тактика игры защиты, нападения. Быстрый отход на защиту.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46F" w:rsidRPr="00665F7D" w:rsidRDefault="001F646F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646F" w:rsidRPr="006D6C57" w:rsidRDefault="006D6C57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6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F646F" w:rsidRPr="000C5D97" w:rsidRDefault="001F646F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Игра вратаря. Страховка вратаря. Выбивание мяча из ворот.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Вбрасывание мяча из-за боковой линии.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Вбрасывание мяча из-за боковой линии. Исполнение углового удара.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22-24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Одиннадцатиметровый удар. Штрафные удары.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Одиннадцатиметровый удар. Штрафные удары. Установление стенки при штрафных ударах.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Свободный удар. Удар по свистку.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31-33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Default="00356380" w:rsidP="00A01DFB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Офсайд (положение вне игры). Виды офсайда. Искусственный офсайд.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34-36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Групповая и персональная защита. Виды нарушений.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37-39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Виды нарушений. Наказание за нарушения. Учебная игра.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40-42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504901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Быстрое нападение. Игровое поле.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63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3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43-45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504901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быстрого нападения. Маневрирование.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25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46-48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быстрого нападения. Совершенствование маневрирования.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25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49-51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маневрирования.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22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52-54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Резаные удары. Подстраховка.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Контрольные испытания.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356380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9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резаных ударов. Закрепление подстраховки.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7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58-60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резаных ударов. Совершенствование подстраховки.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9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61-63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Удар по опускающемуся мячу через голову. Переключение.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9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64-66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удара по опускающемуся мячу. Закрепление переключения.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rPr>
          <w:trHeight w:val="9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67-69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удара по опускающемуся мячу. Закрепление переключения.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356380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Удар носком. Удар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73-75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удара носком. Закрепление удара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76-78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удара носком. Совершенствование удара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79-81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Ведение мяча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56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82-84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ведения мяча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6D6C57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85-87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ведения мяча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88-90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Удар-</w:t>
            </w:r>
            <w:proofErr w:type="spellStart"/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откидка</w:t>
            </w:r>
            <w:proofErr w:type="spellEnd"/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мяча подошвой. Ведение мяча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91-92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удара-</w:t>
            </w:r>
            <w:proofErr w:type="spellStart"/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откидки</w:t>
            </w:r>
            <w:proofErr w:type="spellEnd"/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мяча подошвой. Закрепление ведения мяча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93-94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удара-</w:t>
            </w:r>
            <w:proofErr w:type="spellStart"/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откидки</w:t>
            </w:r>
            <w:proofErr w:type="spellEnd"/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подошвой. Совершенствование ведения мяча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95-96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Ведение мяча внутренней частью подъёма. Удар пяткой.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356380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97-99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ведения мяча внутренней частью подъёма. Закрепление удара пяткой.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100-102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ведения мяча внутренней частью подъёма. Совершенствование удара пяткой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103-105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Удар-бросок стопой. Ведение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356380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3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106-108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удара-броска стопой. Закрепление ведения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109-110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удара-броска стопой. Совершенствование ведения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111-113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Ведение мяча носком. Приём катящихся мячей внутренней стороной стопы с переводом за спину.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114-116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ведения мяча носком. Закрепления приёма внутренней стороной стопы с переводом за спину.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56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117-119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ведения мяча носком. Совершенствование приёма внутренней стороной стопы с переводом за спину.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120-122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Ведение мяча подошвой. Приём летящих на высоте бедра мячей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123-124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ведения мяча подошвой. Закрепление приёма летящих на высоте бедра мячей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125-126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ведения мяча подошвой. Совершенствование приёма летящих на высоте бедра мячей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127-129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Приём опускающихся мячей серединой подъёма. Удар с лёту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130-132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приёма опускающихся мячей серединой подъёма. Закрепление удара с лёту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133-135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приёма опускающихся мячей серединой подъёма. Совершенствование удару с лёту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136-138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Закрепление. Учебная игра по упрощенным правилам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139-141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Приём летящего на игрока мяча грудью. Удар с лёту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142-144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приёма летящего на игрока мяча грудью. Закрепление удара с лёту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145-147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приёма летящего на игрока мяча грудью. Совершенствование удара слёту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148-150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Приём опускающегося мяча бедром. Удар с лёту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63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151-153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приёма опускающегося мяча бедром. Закрепление удара с лёту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63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154-156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приёма опускающегося мяча бедром. Совершенствование удара с лёту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8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157-159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Финт «уходом». Групповые действия в обороне.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160-162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финта «уходом». Закрепление групповых действий в обороне.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563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163-165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финта «уходом». Совершенствование групповых действий в обороне.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356380" w:rsidP="00B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E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166-168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Финт «уходом с убиранием мяча внутренней частью подъёма». Подстраховка.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169-171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финта «уходом с убиранием мяча внутренней частью подъёма». Закрепление подстраховки.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171-173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финта «уходом с убиранием мяча внутренней частью подъёма». Совершенствование подстраховки.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174-176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Финт «уходом с ложным замахом на удар». Комбинации «смена мест».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177-179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финта «уходом с ложным замахом на удар». Закрепление комбинации «смена мест».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180-182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финта «уходом с ложным замахом на удар». Совершенствование комбинации «смена мест».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183-185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Финт «остановка мяча подошвой». Комбинация «пропускание мяча».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186-188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финта «остановка мяча подошвой». Закрепление комбинации «пропускания мяча».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189-191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финта «остановка мяча подошвой».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192-194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Финт «убирание мяча подошвой».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356380" w:rsidP="00B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E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195-197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финта «убирание мяча подошвой».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198-200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финта «убирание мяча подошвой».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201-203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Финт «проброс мяча мимо соперника».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204-206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финта «проброс мяча мимо соперника».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207-209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финта «проброс мяча мимо соперника».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356380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210-212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Отбор мяча накладыванием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356380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213-215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отбора мяча накладыванием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356380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80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6380" w:rsidRPr="00665F7D" w:rsidRDefault="00356380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216-218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356380" w:rsidRPr="000C5D97" w:rsidRDefault="00356380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отбора мяча накладыванием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6380" w:rsidRPr="00665F7D" w:rsidRDefault="00356380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380" w:rsidRPr="00665F7D" w:rsidRDefault="00B03E8C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6380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6380" w:rsidRPr="000C5D97" w:rsidRDefault="00356380" w:rsidP="00356380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219-220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Отбор мяча выбиванием.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361B5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221-223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отбора мяча выбиванием.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224-226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отбора мяча выбиванием.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227-229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Отбор мяча перехватом.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230-232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отбора мяча перехватом.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233-235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отбора мяча перехватом.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236-238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Индивидуальные действия без мяча в атаке «открывание».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239-241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индивидуальных действий без мяча в атаке «открывание».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242-244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индивидуальных действий без мяча в атаке «открывание».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245-247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«Отвлечение соперников». Действия обороняющегося против соперника без мяча.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248-250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«отвлечение соперников». Закрепление разбора игроков. Закрепление действий обороняющегося против соперника без мяча.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227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251-253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«отвлечения соперников». Совершенствование разбора игроков. Совершенствование действий обороняющегося против соперника без мяча.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03E8C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254-256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«отвлечения соперников». Совершенствование разбора игроков. Совершенствование действий обороняющегося против соперника без мяча.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Создание численного преимущества в отдельных зонах игрового поля. Комбинация «игра в одно касания»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257-259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BF0308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Создание численного преимущества в отдельных зонах игрового поля. Комбинация «игра в одно касания»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260-262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D47039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создания преимущества в отдельных зонах игрового поля. Закрепление комбинации «игра в одно касание».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263-265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создания преимущества в отдельных зонах игрового поля. Совершенствование комбинации «игра в одно касание».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266-268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создания преимущества в отдельных зонах игрового поля. Совершенствование комбинации «игра в одно касание».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269-271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Пози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ционное нападение.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272-274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C5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Пози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ционное нападение.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275-277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Игра в стенку.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278-280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Игра в стенку.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281-283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игры в стенку.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284-286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Удары через себя. Отработка штрафных ударов.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227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287-289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удара через себя. Отработка штрафных ударов.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290-292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удара через себя. Отработка штрафных ударов.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293-295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удара через себя. Отработка штрафных ударов.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227D2" w:rsidP="00BA4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8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296-298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Замены. Правила проведения замен.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299-301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Тактика проведения замен.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302-304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навыков судейства.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A4857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305-307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Совершенствование навыков судейства.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529BA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308-310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Закрепление навыков судейства.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529BA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311-313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227D2" w:rsidRPr="000C5D97" w:rsidRDefault="00B227D2" w:rsidP="001F646F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Контрольные испытания. Игра по правилам футбола.</w:t>
            </w:r>
            <w:r w:rsidR="000D11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665F7D" w:rsidRDefault="00B227D2" w:rsidP="001F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529BA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227D2"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1EA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D11EA" w:rsidRPr="00665F7D" w:rsidRDefault="000D11EA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314-316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D11EA" w:rsidRDefault="000D11EA">
            <w:r w:rsidRPr="0058090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Контрольные испытания. Игра по правилам футбола.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1EA" w:rsidRPr="00665F7D" w:rsidRDefault="000D11EA" w:rsidP="001F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D11EA" w:rsidRDefault="000D11EA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11EA" w:rsidRPr="000C5D97" w:rsidRDefault="000D11EA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1EA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D11EA" w:rsidRPr="00665F7D" w:rsidRDefault="000D11EA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317-319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D11EA" w:rsidRDefault="000D11EA">
            <w:r w:rsidRPr="0058090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Контрольные испытания. Игра по правилам футбола.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1EA" w:rsidRPr="00665F7D" w:rsidRDefault="000D11EA" w:rsidP="001F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D11EA" w:rsidRDefault="000D11EA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11EA" w:rsidRPr="000C5D97" w:rsidRDefault="000D11EA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1EA" w:rsidRPr="000C5D97" w:rsidTr="00B227D2">
        <w:trPr>
          <w:trHeight w:val="1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D11EA" w:rsidRPr="00665F7D" w:rsidRDefault="000D11EA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320-322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D11EA" w:rsidRDefault="000D11EA">
            <w:r w:rsidRPr="0058090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Контрольные испытания. Игра по правилам футбола. Игра по правилам футбола.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1EA" w:rsidRPr="00665F7D" w:rsidRDefault="000D11EA" w:rsidP="001F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D11EA" w:rsidRDefault="000D11EA" w:rsidP="006D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11EA" w:rsidRPr="000C5D97" w:rsidRDefault="000D11EA" w:rsidP="006D6C5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7D2" w:rsidRPr="000C5D97" w:rsidTr="00B227D2">
        <w:trPr>
          <w:trHeight w:val="1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27D2" w:rsidRPr="00665F7D" w:rsidRDefault="00B227D2" w:rsidP="001F6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</w:tcPr>
          <w:p w:rsidR="00B227D2" w:rsidRPr="000C1893" w:rsidRDefault="00B227D2" w:rsidP="00356380">
            <w:pPr>
              <w:spacing w:after="15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893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27D2" w:rsidRPr="0057100B" w:rsidRDefault="00B227D2" w:rsidP="001F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F563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27D2" w:rsidRPr="00665F7D" w:rsidRDefault="00B227D2" w:rsidP="0035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27D2" w:rsidRPr="000C5D97" w:rsidRDefault="00B227D2" w:rsidP="00BF0308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2941DF" w:rsidRDefault="002941DF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227D2" w:rsidRPr="000C5D97" w:rsidRDefault="00B227D2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476D6C" w:rsidRDefault="0038103C" w:rsidP="003810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40"/>
          <w:szCs w:val="40"/>
        </w:rPr>
      </w:pPr>
      <w:r>
        <w:rPr>
          <w:rFonts w:asciiTheme="majorHAnsi" w:hAnsiTheme="majorHAnsi"/>
          <w:b/>
          <w:bCs/>
          <w:color w:val="000000"/>
          <w:sz w:val="40"/>
          <w:szCs w:val="40"/>
        </w:rPr>
        <w:t xml:space="preserve">    4. </w:t>
      </w:r>
      <w:r w:rsidR="00BF0308" w:rsidRPr="00476D6C">
        <w:rPr>
          <w:rFonts w:asciiTheme="majorHAnsi" w:hAnsiTheme="majorHAnsi"/>
          <w:b/>
          <w:bCs/>
          <w:color w:val="000000"/>
          <w:sz w:val="40"/>
          <w:szCs w:val="40"/>
        </w:rPr>
        <w:t>Содержания программного материала</w:t>
      </w:r>
    </w:p>
    <w:p w:rsidR="00BF0308" w:rsidRPr="000C5D97" w:rsidRDefault="00BF0308" w:rsidP="00476D6C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Физическая культура и спорт в России. </w:t>
      </w:r>
      <w:r w:rsidRPr="000C5D97">
        <w:rPr>
          <w:rFonts w:asciiTheme="majorHAnsi" w:hAnsiTheme="majorHAnsi"/>
          <w:color w:val="000000"/>
        </w:rPr>
        <w:t>Физическая культура – составная часть культуры, одно из средств воспитания, укрепления здоровья, всестороннего развития людей. Значение физической культуры для подготовки Российских людей к трудовой деятельности и защите Родины.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Развитие футбола в России. </w:t>
      </w:r>
      <w:r w:rsidRPr="000C5D97">
        <w:rPr>
          <w:rFonts w:asciiTheme="majorHAnsi" w:hAnsiTheme="majorHAnsi"/>
          <w:color w:val="000000"/>
        </w:rPr>
        <w:t>Краткая характеристика футбола как средства физического воспитания. История возникновения футбола и развитие его в России. Чемпионат и кубок Росси по футболу.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Гигиенические знания и навыки. Закаливание. </w:t>
      </w:r>
      <w:r w:rsidRPr="000C5D97">
        <w:rPr>
          <w:rFonts w:asciiTheme="majorHAnsi" w:hAnsiTheme="majorHAnsi"/>
          <w:color w:val="000000"/>
        </w:rPr>
        <w:t>Личная гигиена: уход за кожей, волосами, ногтями, полостью рта. Вред курения. Общий режим дня школьника. Значение правильного режима дня юного спортсмена.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Использование естественных факторов природы (солнце, воздух, вода) в целях закаливания организма. Обтирание, обливание и ножные как гигиенические и закаливающие процедуры. Правила купания.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Правила игры в мини-футбол. </w:t>
      </w:r>
      <w:r w:rsidRPr="000C5D97">
        <w:rPr>
          <w:rFonts w:asciiTheme="majorHAnsi" w:hAnsiTheme="majorHAnsi"/>
          <w:color w:val="000000"/>
        </w:rPr>
        <w:t>Разбор и изучение правил игры в «малый футбол». Роль капитана команды, его права и обязанности.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lastRenderedPageBreak/>
        <w:t>Места занятий оборудование. </w:t>
      </w:r>
      <w:r w:rsidRPr="000C5D97">
        <w:rPr>
          <w:rFonts w:asciiTheme="majorHAnsi" w:hAnsiTheme="majorHAnsi"/>
          <w:color w:val="000000"/>
        </w:rPr>
        <w:t>Площадка для игры в футбол, её устройство, разметка. Подготовка площадки для занятий и соревнований по футболу. Специальное оборудование: стойки для подвески мячей, щиты стационарные и переносные для ударов.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Общая и специальная физическая подготовка. </w:t>
      </w:r>
      <w:r w:rsidRPr="000C5D97">
        <w:rPr>
          <w:rFonts w:asciiTheme="majorHAnsi" w:hAnsiTheme="majorHAnsi"/>
          <w:color w:val="000000"/>
        </w:rPr>
        <w:t>Утренняя гигиеническая гимнастика школьника. Ознакомление с упрощёнными правилами игры в ручной мяч, баскетбол, хоккей с мячом. Меры предупреждения несчастных случаев при плавании. Подготовка к сдаче контрольных испытаний.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Практические занятия. Общеразвивающие упражнения без предметов.</w:t>
      </w:r>
      <w:r w:rsidRPr="000C5D97">
        <w:rPr>
          <w:rFonts w:asciiTheme="majorHAnsi" w:hAnsiTheme="majorHAnsi" w:cs="Arial"/>
          <w:i/>
          <w:iCs/>
          <w:color w:val="000000"/>
        </w:rPr>
        <w:t> </w:t>
      </w:r>
      <w:r w:rsidRPr="000C5D97">
        <w:rPr>
          <w:rFonts w:asciiTheme="majorHAnsi" w:hAnsiTheme="majorHAnsi"/>
          <w:color w:val="000000"/>
        </w:rPr>
        <w:t xml:space="preserve">Поднимание и опускание рук в стороны и вперёд, сведение рук вперёд и разведение, круговые вращения, сгибание и разгибание рук в упоре на высоте пояса. Наклоны туловища вперёд и в стороны; то же, в сочетании с движениями рук. Круговые движения туловища с различным положением рук (на поясе, за головой, вверх). Поднимание и вращение ног в положении лёжа на спине. Полуприседание и приседание с различными положениями рук. Выпады вперёд, назад и в стороны с наклонами туловища и движениями рук. Прыжки в </w:t>
      </w:r>
      <w:proofErr w:type="spellStart"/>
      <w:r w:rsidRPr="000C5D97">
        <w:rPr>
          <w:rFonts w:asciiTheme="majorHAnsi" w:hAnsiTheme="majorHAnsi"/>
          <w:color w:val="000000"/>
        </w:rPr>
        <w:t>полуприседе</w:t>
      </w:r>
      <w:proofErr w:type="spellEnd"/>
      <w:r w:rsidRPr="000C5D97">
        <w:rPr>
          <w:rFonts w:asciiTheme="majorHAnsi" w:hAnsiTheme="majorHAnsi"/>
          <w:color w:val="000000"/>
        </w:rPr>
        <w:t xml:space="preserve">. Переход из упора присев в упор </w:t>
      </w:r>
      <w:proofErr w:type="gramStart"/>
      <w:r w:rsidRPr="000C5D97">
        <w:rPr>
          <w:rFonts w:asciiTheme="majorHAnsi" w:hAnsiTheme="majorHAnsi"/>
          <w:color w:val="000000"/>
        </w:rPr>
        <w:t>лёжа  и</w:t>
      </w:r>
      <w:proofErr w:type="gramEnd"/>
      <w:r w:rsidRPr="000C5D97">
        <w:rPr>
          <w:rFonts w:asciiTheme="majorHAnsi" w:hAnsiTheme="majorHAnsi"/>
          <w:color w:val="000000"/>
        </w:rPr>
        <w:t xml:space="preserve"> снова в упор присев. Упражнения на формирование правильной осанки.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Упражнения с набивным мячом. (масса 1 – 2 кг.) Броски мяча друг другу двумя руками от груди, из-за головы снизу. Подбрасывание мяча вверх и ловля его; то же, с поворотом кругом. Наклоны и повороты туловища в сочетании с различными положениями и движениями рук с мячом. Перекатывание набивного мяча друг другу ногами в положении сидя.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Акробатические упражнения. Кувырок вперёд с шага. Два кувырка вперёд. Кувырок назад из седа. Длинный кувырок вперёд. Стойка на лопатках перекатом назад из упора присев. Перекаты вперёд и назад в положение лёжа, прогнувшись. «Мост» из положения лёжа на спине. «</w:t>
      </w:r>
      <w:proofErr w:type="spellStart"/>
      <w:r w:rsidRPr="000C5D97">
        <w:rPr>
          <w:rFonts w:asciiTheme="majorHAnsi" w:hAnsiTheme="majorHAnsi"/>
          <w:color w:val="000000"/>
        </w:rPr>
        <w:t>Полушпагат</w:t>
      </w:r>
      <w:proofErr w:type="spellEnd"/>
      <w:r w:rsidRPr="000C5D97">
        <w:rPr>
          <w:rFonts w:asciiTheme="majorHAnsi" w:hAnsiTheme="majorHAnsi"/>
          <w:color w:val="000000"/>
        </w:rPr>
        <w:t>».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Упражнение в висах и упорах. Из виса хватом сверху подтягивание: 2 подхода по 2 – 4 раза, 2 – 3 подхода по 3 – 5 раз. Из упора лёжа на гимнастической скамейке сгибание и разгибание рук: два подхода по 2 – 4 раза, 2 – 3 подхода по 3 – 5 раз.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Лёгкоатлетические упражнения. Бег с ускорением до 60 м. Бег с высокого старта до 60 м. Бег по пересечённой местности (кросс) до 1500 м. Бег медленный до 20 мин. Бег повторный до 6 х 30 м. и 4 х 50 м. Бег 300 м.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Прыжки с разбега в длину (310 – 340 см.) и в высоту (95 – 105 см.). Прыжки с места в длину.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Метание малого (теннисного) мяча: в цель, на дальность (с места и с подхода шагом).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Подвижные игры и эстафеты: «Бой петухов», «Удочка», «Сильный бросок», «Борьба за мяч», «Не давай мяч водящему», «Защита крепости». Эстафеты с бегом, преодолением препятствий, переноской набивных мячей.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Спортивные игры. Волейбол, баскетбол по упрощённым правилам.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Специальные упражнения для развития быстроты. Упражнения для развития стартовой скорости. По сигналу (преимущественно зрительному) рывки на 5 – 10 м. из различных исходных положений: стоя лицом, боком и спиной к стартовой линии, из приседа, широкого выпада, седа.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Упражнения для развития дистанционной скорости. Ускорения на 15, 30 м. Бег «змейкой» между расставленными в различном положении стойками для обводки. Бег с быстрым изменением скорости: после быстрого бега быстро резко замедлить бег или остановиться, затем выполнить новый рывок в том же или другом направлении.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Специальные упражнения для развития ловкости. Прыжки с разбега толчком одной и двух ног, стараясь достать головой высоко подвешенный мяч; то же, выполняя в прыжке поворот направо и налево. Имитация ударов ногами по воображаемому мячу в прыжке. Держание мяча в воздухе (жонглирование), чередуя удары различными частями стопы, бедром, головой. Подвижные игры: «Живая цель», «Салки мячом».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Техника игры в футбол. </w:t>
      </w:r>
      <w:r w:rsidRPr="000C5D97">
        <w:rPr>
          <w:rFonts w:asciiTheme="majorHAnsi" w:hAnsiTheme="majorHAnsi"/>
          <w:color w:val="000000"/>
        </w:rPr>
        <w:t>Классификация и терминология технических приёмов игры в футбол. Прямой и резаный удар по мячу. Точность удара. Траектория полёта мяча после удара. Анализ выполнения технических приёмов и их применения в конкретных игровых условиях: ударов по мячу</w:t>
      </w:r>
      <w:r w:rsidRPr="000C5D97">
        <w:rPr>
          <w:rFonts w:asciiTheme="majorHAnsi" w:hAnsiTheme="majorHAnsi"/>
          <w:b/>
          <w:bCs/>
          <w:color w:val="000000"/>
        </w:rPr>
        <w:t> </w:t>
      </w:r>
      <w:r w:rsidRPr="000C5D97">
        <w:rPr>
          <w:rFonts w:asciiTheme="majorHAnsi" w:hAnsiTheme="majorHAnsi"/>
          <w:color w:val="000000"/>
        </w:rPr>
        <w:t>внутренней и внешней частью подъёма, внутренней стороной стопы, ударов серединой лба; остановок мяча подошвой, внутренней стороной</w:t>
      </w:r>
      <w:r w:rsidRPr="000C5D97">
        <w:rPr>
          <w:rFonts w:asciiTheme="majorHAnsi" w:hAnsiTheme="majorHAnsi"/>
          <w:b/>
          <w:bCs/>
          <w:color w:val="000000"/>
        </w:rPr>
        <w:t> </w:t>
      </w:r>
      <w:r w:rsidRPr="000C5D97">
        <w:rPr>
          <w:rFonts w:asciiTheme="majorHAnsi" w:hAnsiTheme="majorHAnsi"/>
          <w:color w:val="000000"/>
        </w:rPr>
        <w:t xml:space="preserve">стопы и грудью; ведение мяча внутренней и внешней частью подъёма, внутренней стороной стопы; обманных движений (ложная и действительная фазы </w:t>
      </w:r>
      <w:r w:rsidRPr="000C5D97">
        <w:rPr>
          <w:rFonts w:asciiTheme="majorHAnsi" w:hAnsiTheme="majorHAnsi"/>
          <w:color w:val="000000"/>
        </w:rPr>
        <w:lastRenderedPageBreak/>
        <w:t>движения); отбор мяча – перехватом, выбиванием мяча, толчком соперника; вбрасывание мяча из положения шага. Анализ выполнения технических приёмов игры вратаря: ловли, отбивания кулаком, броска мяча рукой; падения перекатом; выбивание мяча с рук.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Практические занятия. 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Техника передвижения</w:t>
      </w:r>
      <w:r w:rsidRPr="000C5D97">
        <w:rPr>
          <w:rFonts w:asciiTheme="majorHAnsi" w:hAnsiTheme="majorHAnsi"/>
          <w:color w:val="000000"/>
        </w:rPr>
        <w:t xml:space="preserve">. Бег: по прямой, изменяя скорость и направление; приставным и </w:t>
      </w:r>
      <w:proofErr w:type="spellStart"/>
      <w:r w:rsidRPr="000C5D97">
        <w:rPr>
          <w:rFonts w:asciiTheme="majorHAnsi" w:hAnsiTheme="majorHAnsi"/>
          <w:color w:val="000000"/>
        </w:rPr>
        <w:t>скрестным</w:t>
      </w:r>
      <w:proofErr w:type="spellEnd"/>
      <w:r w:rsidRPr="000C5D97">
        <w:rPr>
          <w:rFonts w:asciiTheme="majorHAnsi" w:hAnsiTheme="majorHAnsi"/>
          <w:color w:val="000000"/>
        </w:rPr>
        <w:t xml:space="preserve"> шагом (влево и вправо). Прыжки вверх толчком двух ног с места и толчком одной и двух ног с разбега. Повороты во время бега налево и направо. Остановки во время бега (выпадом и прыжками на ноги).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Удары по мячу ногой. Удары правой и левой ногой: внутренней стороной стопы, внутренней и внешней частью подъёма по неподвижному и катящемуся навстречу справа или слева мячу; направляя мяч в обратном направлении и стороны. Выполнение ударов после остановки, ведения и рывка, посылая мяч низом и верхом на короткое и среднее расстояние. Удар по летящему мячу внутренней стороной стопы. Удары на точность: ноги партнёру, ворота, цель, на ходу двигающемуся партнёру.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Удары по мячу головой. Удары серединой лба без прыжка и в прыжке, с места и с разбега, по летящему навстречу мячу: направляя мяч в обратном направлении и в стороны, посылая мяч верхом и вниз, на среднее и короткое расстояние. Удары на точность: в определённую цель на поле, в ворота, партнёру.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Остановка мяча. Остановка мяча подошвой и внутренней стороной катящегося и опускающегося мяча </w:t>
      </w:r>
      <w:proofErr w:type="spellStart"/>
      <w:r w:rsidRPr="000C5D97">
        <w:rPr>
          <w:rFonts w:asciiTheme="majorHAnsi" w:hAnsiTheme="majorHAnsi"/>
          <w:color w:val="000000"/>
        </w:rPr>
        <w:t>мяча</w:t>
      </w:r>
      <w:proofErr w:type="spellEnd"/>
      <w:r w:rsidRPr="000C5D97">
        <w:rPr>
          <w:rFonts w:asciiTheme="majorHAnsi" w:hAnsiTheme="majorHAnsi"/>
          <w:color w:val="000000"/>
        </w:rPr>
        <w:t xml:space="preserve"> – на месте, в движении вперёд и назад, подготавливая мяч для последующих действий. Остановка внутренней стороной стопы и грудью летящего мяча – на месте, в движении вперёд и назад, опуская мяч в ноги для последующих действий.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Ведение мяча. Ведение внешней частью, внутренней частью подъёма и внутренней стороной стопы: правой, левой ногой и поочерёдно; по прямой, меняя направления, между стоек и движущихся партнёров; изменяя скорость (выполняя ускорения и рывки), не теряя контроль над мячом.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Обманные движения (финты). Обучение финтам: после замедления бега или остановки – неожиданный рывок с мячом (прямо или в сторону): во время ведения внезапная отдача мяча назад откатывая его подошвой партнёру, находящемуся сзади; показать ложный замах ногой для сильного удара по мячу – вместо удара захватить мяч ногой и уйти с ним рывком; имитируя передачу партнёру, находящемуся слева, перенести правую ногу через мяч и, наклонив туловище влево, захватить мяч внешней частью подъёма правой ноги и резко уйти вправо, этот же финт в другую сторону.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Отбор мяча. Перехват мяча – быстрый выход на мяч с целью опередить соперника, которому адресована передача мяча. Отбор мяча в единоборстве с соперником, владеющим мячом, - выбивая и останавливая мяч ногой в выпаде.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Вбрасывание мяча из-за боковой линии. Вбрасывание с места из положения ноги вместе и шага. Вбрасывание мяча на точность: под правую и левую ногу партнёру, на ход партнёру.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Техника игры вратаря. Основная стойка вратаря. Передвижение в воротах без мяча и в сторону приставным, </w:t>
      </w:r>
      <w:proofErr w:type="spellStart"/>
      <w:r w:rsidRPr="000C5D97">
        <w:rPr>
          <w:rFonts w:asciiTheme="majorHAnsi" w:hAnsiTheme="majorHAnsi"/>
          <w:color w:val="000000"/>
        </w:rPr>
        <w:t>скрестным</w:t>
      </w:r>
      <w:proofErr w:type="spellEnd"/>
      <w:r w:rsidRPr="000C5D97">
        <w:rPr>
          <w:rFonts w:asciiTheme="majorHAnsi" w:hAnsiTheme="majorHAnsi"/>
          <w:color w:val="000000"/>
        </w:rPr>
        <w:t xml:space="preserve"> шагом и скачками на двух ногах.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падения. Ловля высоко летящего навстречу и в сторону мяча без прыжка (с места и с разбега). Ловля катящегося и летящего в сторону низкого, на уровне живота, груди мяча с падением перекатом. Быстрый подъём с мячом на ноги после падения.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Отбивание мяча одним кулаком без прыжка и в прыжке (с места и с разбега).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Бросок мяча одной рукой из-за плеча на точность.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Выбивание мяча ногой: с земли (по неподвижному мячу) и с рук (с воздуха по выпущенному из рук и подброшенному перед собой мячу) на точность.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Тактика игры в футбол</w:t>
      </w:r>
      <w:r w:rsidRPr="000C5D97">
        <w:rPr>
          <w:rFonts w:asciiTheme="majorHAnsi" w:hAnsiTheme="majorHAnsi"/>
          <w:color w:val="000000"/>
        </w:rPr>
        <w:t xml:space="preserve">. Понятие о тактике и тактической комбинации. Характеристика игровых действий: вратаря, защитников, полузащитников и нападающих. Коллективная и индивидуальная </w:t>
      </w:r>
      <w:r w:rsidRPr="000C5D97">
        <w:rPr>
          <w:rFonts w:asciiTheme="majorHAnsi" w:hAnsiTheme="majorHAnsi"/>
          <w:color w:val="000000"/>
        </w:rPr>
        <w:lastRenderedPageBreak/>
        <w:t>игра, их сочетание. Индивидуальные и групповые тактические действия. Командная тактика игры в «малый футбол».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Практические занятия. Упражнения для развития умения «видеть поле». Выполнение заданий по зрительному сигналу (поднятая вверх или в сторону рука, шаг вправо или влево): во время передвижения шагом или бегом – подпрыгнуть, имитировать удар ногой; во время ведения мяча – повернуться кругом и продолжить ведение или сделать рывок вперёд на 5 м. Несколько игроков на ограниченной площади (центральный круг, штрафная площадь) водят в произвольном направлении свои мячи и одновременно наблюдают за партнёрами, чтобы не столкнуться друг с другом.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Тактика нападения</w:t>
      </w:r>
      <w:r w:rsidRPr="000C5D97">
        <w:rPr>
          <w:rFonts w:asciiTheme="majorHAnsi" w:hAnsiTheme="majorHAnsi"/>
          <w:color w:val="000000"/>
        </w:rPr>
        <w:t>. Индивидуальные действия без мяча. Правильное расположение на футбольном поле. Умение ориентироваться, реагировать соответствующим образом на действие партнёров и соперника. Выбор момента и способа передвижения для «открывания» на свободное место с целью получения мяча.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Индивидуальные действия с мячом.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способов обводки (с изменением скорости и направления движения с мячом, изученные финты) в зависимости от игровой ситуации.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Групповые действия. Взаимодействие двух и более игроков. Уметь точно и своевременно выполнить передачу в ноги партнёру, на свободное место, на удар; короткую или среднюю передачи, низом или верхом. Комбинация «игра в стенку».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Выполнять простейшие комбинации при стандартных положениях: начале игры, угловом, штрафном и свободном ударах, вбрасывание мяча (не менее одной по каждой группе).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Тактика защиты.</w:t>
      </w:r>
      <w:r w:rsidRPr="000C5D97">
        <w:rPr>
          <w:rFonts w:asciiTheme="majorHAnsi" w:hAnsiTheme="majorHAnsi"/>
          <w:color w:val="000000"/>
        </w:rPr>
        <w:t> Индивидуальные действия. Правильно выбирать позицию по отношению опекаемого игрока и противодействовать получению им мяча, т. е. осуществлять «закрывание».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Групповые действия. Противодействие комбинации «стенка». Взаимодействие игроков при розыгрыше противником стандартных комбинаций.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Тактика вратаря. Уметь выбрать правильную позицию в воротах при различных ударах в зависимости от «угла удара»,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Учебные и тренировочные игры, применяя в них изученный программный материал.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476D6C" w:rsidRDefault="00476D6C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40"/>
          <w:szCs w:val="40"/>
        </w:rPr>
      </w:pPr>
      <w:r w:rsidRPr="00476D6C">
        <w:rPr>
          <w:rFonts w:asciiTheme="majorHAnsi" w:hAnsiTheme="majorHAnsi"/>
          <w:b/>
          <w:bCs/>
          <w:color w:val="000000"/>
          <w:sz w:val="40"/>
          <w:szCs w:val="40"/>
        </w:rPr>
        <w:t>5</w:t>
      </w:r>
      <w:r w:rsidR="00BF0308" w:rsidRPr="00476D6C">
        <w:rPr>
          <w:rFonts w:asciiTheme="majorHAnsi" w:hAnsiTheme="majorHAnsi"/>
          <w:b/>
          <w:bCs/>
          <w:color w:val="000000"/>
          <w:sz w:val="40"/>
          <w:szCs w:val="40"/>
        </w:rPr>
        <w:t>. Методическое обеспечение программы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Объяснение (рассказ), показ упражнения (технического или тактического приёма), разучивание (повторения упражнения, анализ выполненных движений).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color w:val="000000"/>
        </w:rPr>
        <w:t>Методика выполнения упражнений для развития физических качеств: быстроты, ловкости, силы и выносливости.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I. Оборудование и инвентарь. </w:t>
      </w:r>
      <w:r w:rsidRPr="000C5D97">
        <w:rPr>
          <w:rFonts w:asciiTheme="majorHAnsi" w:hAnsiTheme="majorHAnsi"/>
          <w:color w:val="000000"/>
        </w:rPr>
        <w:t>Спортивная форма, кроссовки; футбольные мячи.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b/>
          <w:bCs/>
          <w:color w:val="000000"/>
        </w:rPr>
        <w:t>II. Психологическая подготовка.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Воспитание волевых качеств, целенаправленности, настойчивости, трудолюбия. Самоконтроль своего поведения в соревнованиях.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 w:cs="Arial"/>
          <w:color w:val="000000"/>
        </w:rPr>
        <w:br/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 w:cs="Arial"/>
          <w:color w:val="000000"/>
        </w:rPr>
        <w:br/>
      </w:r>
    </w:p>
    <w:p w:rsidR="00BF0308" w:rsidRDefault="00BF0308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476D6C" w:rsidRDefault="00476D6C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476D6C" w:rsidRPr="000C5D97" w:rsidRDefault="00476D6C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BF0308" w:rsidRPr="00476D6C" w:rsidRDefault="00E35CA5" w:rsidP="00E35C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40"/>
          <w:szCs w:val="40"/>
        </w:rPr>
      </w:pPr>
      <w:r>
        <w:rPr>
          <w:rFonts w:asciiTheme="majorHAnsi" w:hAnsiTheme="majorHAnsi"/>
          <w:b/>
          <w:bCs/>
          <w:color w:val="000000"/>
          <w:sz w:val="40"/>
          <w:szCs w:val="40"/>
        </w:rPr>
        <w:t xml:space="preserve">            6. </w:t>
      </w:r>
      <w:r w:rsidR="00BF0308" w:rsidRPr="00476D6C">
        <w:rPr>
          <w:rFonts w:asciiTheme="majorHAnsi" w:hAnsiTheme="majorHAnsi"/>
          <w:b/>
          <w:bCs/>
          <w:color w:val="000000"/>
          <w:sz w:val="40"/>
          <w:szCs w:val="40"/>
        </w:rPr>
        <w:t>Список литературы</w:t>
      </w:r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</w:rPr>
      </w:pPr>
    </w:p>
    <w:p w:rsidR="00BF0308" w:rsidRPr="000C5D97" w:rsidRDefault="00BF0308" w:rsidP="00BF03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Волков Л.В. теория и методика детского и юношеского спорта. – Киев: Олимпийская литература, 2002 г.</w:t>
      </w:r>
    </w:p>
    <w:p w:rsidR="00BF0308" w:rsidRPr="000C5D97" w:rsidRDefault="00BF0308" w:rsidP="00BF03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Спортивные игры. Техника, тактика обучения: Учеб. Для студентов </w:t>
      </w:r>
      <w:proofErr w:type="spellStart"/>
      <w:r w:rsidRPr="000C5D97">
        <w:rPr>
          <w:rFonts w:asciiTheme="majorHAnsi" w:hAnsiTheme="majorHAnsi"/>
          <w:color w:val="000000"/>
        </w:rPr>
        <w:t>пед</w:t>
      </w:r>
      <w:proofErr w:type="spellEnd"/>
      <w:r w:rsidRPr="000C5D97">
        <w:rPr>
          <w:rFonts w:asciiTheme="majorHAnsi" w:hAnsiTheme="majorHAnsi"/>
          <w:color w:val="000000"/>
        </w:rPr>
        <w:t>. вузов. / Под ред. Ю.А. Железняка, Ю.М. Портнова.- М.: АКАДЕМИЯ,2001.</w:t>
      </w:r>
    </w:p>
    <w:p w:rsidR="00BF0308" w:rsidRPr="000C5D97" w:rsidRDefault="00BF0308" w:rsidP="00BF03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 xml:space="preserve">Юный футболист: Учеб. пособие для тренеров /Под. ред. А.П.Лаптева и </w:t>
      </w:r>
      <w:proofErr w:type="gramStart"/>
      <w:r w:rsidRPr="000C5D97">
        <w:rPr>
          <w:rFonts w:asciiTheme="majorHAnsi" w:hAnsiTheme="majorHAnsi"/>
          <w:color w:val="000000"/>
        </w:rPr>
        <w:t>А.А.Сучилина.-</w:t>
      </w:r>
      <w:proofErr w:type="gramEnd"/>
      <w:r w:rsidRPr="000C5D97">
        <w:rPr>
          <w:rFonts w:asciiTheme="majorHAnsi" w:hAnsiTheme="majorHAnsi"/>
          <w:color w:val="000000"/>
        </w:rPr>
        <w:t xml:space="preserve"> М.: Физкультура и спорт, 1983 г.</w:t>
      </w:r>
    </w:p>
    <w:p w:rsidR="00BF0308" w:rsidRPr="000C5D97" w:rsidRDefault="00BF0308" w:rsidP="00BF03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</w:rPr>
      </w:pPr>
      <w:r w:rsidRPr="000C5D97">
        <w:rPr>
          <w:rFonts w:asciiTheme="majorHAnsi" w:hAnsiTheme="majorHAnsi"/>
          <w:color w:val="000000"/>
        </w:rPr>
        <w:t>Помещиков С. В., Столяров П. В.</w:t>
      </w:r>
      <w:r w:rsidRPr="000C5D97">
        <w:rPr>
          <w:rFonts w:asciiTheme="majorHAnsi" w:hAnsiTheme="majorHAnsi" w:cs="Arial"/>
          <w:color w:val="000000"/>
        </w:rPr>
        <w:t> </w:t>
      </w:r>
      <w:hyperlink r:id="rId5" w:history="1">
        <w:r w:rsidRPr="000C5D97">
          <w:rPr>
            <w:rStyle w:val="a4"/>
            <w:rFonts w:asciiTheme="majorHAnsi" w:eastAsiaTheme="majorEastAsia" w:hAnsiTheme="majorHAnsi"/>
            <w:color w:val="000000"/>
          </w:rPr>
          <w:t>Техника игры мини-футбол: Учебно-методическое пособие, 2012</w:t>
        </w:r>
        <w:r w:rsidR="00476D6C">
          <w:rPr>
            <w:rStyle w:val="a4"/>
            <w:rFonts w:asciiTheme="majorHAnsi" w:eastAsiaTheme="majorEastAsia" w:hAnsiTheme="majorHAnsi"/>
            <w:color w:val="000000"/>
          </w:rPr>
          <w:t xml:space="preserve"> </w:t>
        </w:r>
        <w:r w:rsidRPr="000C5D97">
          <w:rPr>
            <w:rStyle w:val="a4"/>
            <w:rFonts w:asciiTheme="majorHAnsi" w:eastAsiaTheme="majorEastAsia" w:hAnsiTheme="majorHAnsi"/>
            <w:color w:val="000000"/>
          </w:rPr>
          <w:t>г.</w:t>
        </w:r>
      </w:hyperlink>
    </w:p>
    <w:p w:rsidR="00BF0308" w:rsidRPr="000C5D97" w:rsidRDefault="00BF0308" w:rsidP="00BF030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0C5D97">
        <w:rPr>
          <w:rFonts w:asciiTheme="majorHAnsi" w:hAnsiTheme="majorHAnsi" w:cs="Arial"/>
          <w:color w:val="000000"/>
          <w:sz w:val="21"/>
          <w:szCs w:val="21"/>
        </w:rPr>
        <w:br/>
      </w:r>
    </w:p>
    <w:p w:rsidR="00BF0308" w:rsidRDefault="00BF0308" w:rsidP="00BF03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F0308" w:rsidRDefault="00BF0308" w:rsidP="00BF0308">
      <w:pPr>
        <w:rPr>
          <w:lang w:eastAsia="ru-RU"/>
        </w:rPr>
      </w:pPr>
    </w:p>
    <w:p w:rsidR="00BF0308" w:rsidRDefault="00BF0308" w:rsidP="00BF0308">
      <w:pPr>
        <w:rPr>
          <w:lang w:eastAsia="ru-RU"/>
        </w:rPr>
      </w:pPr>
    </w:p>
    <w:p w:rsidR="00BF0308" w:rsidRDefault="00BF0308" w:rsidP="00BF0308">
      <w:pPr>
        <w:rPr>
          <w:lang w:eastAsia="ru-RU"/>
        </w:rPr>
      </w:pPr>
    </w:p>
    <w:p w:rsidR="00BF0308" w:rsidRDefault="00BF0308" w:rsidP="00BF0308">
      <w:pPr>
        <w:rPr>
          <w:lang w:eastAsia="ru-RU"/>
        </w:rPr>
      </w:pPr>
    </w:p>
    <w:p w:rsidR="00BF0308" w:rsidRDefault="00BF0308" w:rsidP="00BF0308">
      <w:pPr>
        <w:rPr>
          <w:lang w:eastAsia="ru-RU"/>
        </w:rPr>
      </w:pPr>
    </w:p>
    <w:p w:rsidR="00BF0308" w:rsidRDefault="00BF0308" w:rsidP="00BF0308">
      <w:pPr>
        <w:rPr>
          <w:lang w:eastAsia="ru-RU"/>
        </w:rPr>
      </w:pPr>
    </w:p>
    <w:p w:rsidR="00BF0308" w:rsidRDefault="00BF0308" w:rsidP="00BF0308">
      <w:pPr>
        <w:rPr>
          <w:lang w:eastAsia="ru-RU"/>
        </w:rPr>
      </w:pPr>
    </w:p>
    <w:p w:rsidR="00BF0308" w:rsidRDefault="00BF0308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476D6C" w:rsidRDefault="00476D6C" w:rsidP="00BF0308">
      <w:pPr>
        <w:rPr>
          <w:lang w:eastAsia="ru-RU"/>
        </w:rPr>
      </w:pPr>
    </w:p>
    <w:p w:rsidR="00BF0308" w:rsidRPr="00BF0308" w:rsidRDefault="00BF0308" w:rsidP="00BF0308">
      <w:pPr>
        <w:rPr>
          <w:lang w:eastAsia="ru-RU"/>
        </w:rPr>
      </w:pP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5"/>
        <w:gridCol w:w="530"/>
        <w:gridCol w:w="3830"/>
      </w:tblGrid>
      <w:tr w:rsidR="007516DD" w:rsidRPr="007516DD" w:rsidTr="007516DD">
        <w:trPr>
          <w:trHeight w:val="2325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6DD" w:rsidRPr="007516DD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Согласовано</w:t>
            </w:r>
          </w:p>
          <w:p w:rsidR="007516DD" w:rsidRPr="007516DD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 ДООПЦ</w:t>
            </w:r>
          </w:p>
          <w:p w:rsidR="007516DD" w:rsidRPr="007516DD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_______/И.И. </w:t>
            </w:r>
            <w:proofErr w:type="spellStart"/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Гиннатуллин</w:t>
            </w:r>
            <w:proofErr w:type="spellEnd"/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</w:p>
          <w:p w:rsidR="007516DD" w:rsidRPr="007516DD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№ от</w:t>
            </w:r>
          </w:p>
          <w:p w:rsidR="007516DD" w:rsidRPr="007516DD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 »__________ 2014 года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6DD" w:rsidRPr="007516DD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6DD" w:rsidRDefault="00A30CFA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Утверждаю</w:t>
            </w:r>
          </w:p>
          <w:p w:rsidR="007516DD" w:rsidRPr="007516DD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</w:t>
            </w:r>
            <w:r w:rsidR="00A30C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ректор МБОУ «</w:t>
            </w:r>
            <w:proofErr w:type="spellStart"/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СОШ</w:t>
            </w:r>
            <w:r w:rsidR="00A30C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с.Гансолчу</w:t>
            </w:r>
            <w:proofErr w:type="spellEnd"/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516DD" w:rsidRPr="007516DD" w:rsidRDefault="00A30CFA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______________З.Б.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Джабаев</w:t>
            </w:r>
            <w:proofErr w:type="spellEnd"/>
          </w:p>
          <w:p w:rsidR="007516DD" w:rsidRPr="007516DD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№</w:t>
            </w:r>
            <w:r w:rsidR="00A30C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72-П</w:t>
            </w: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от</w:t>
            </w:r>
            <w:r w:rsidR="00A30C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30.08.2019 г.</w:t>
            </w:r>
          </w:p>
          <w:p w:rsidR="007516DD" w:rsidRPr="007516DD" w:rsidRDefault="007516DD" w:rsidP="00A30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="00A30C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31» август</w:t>
            </w: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201</w:t>
            </w:r>
            <w:r w:rsidR="00A30C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</w:tc>
      </w:tr>
    </w:tbl>
    <w:p w:rsidR="007516DD" w:rsidRPr="007516DD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1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16DD" w:rsidRPr="007516DD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1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16DD" w:rsidRPr="007516DD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1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7516DD" w:rsidRPr="00A30CFA" w:rsidRDefault="00595D8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футбольного кружка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Гансол</w:t>
      </w:r>
      <w:proofErr w:type="spellEnd"/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».</w:t>
      </w:r>
    </w:p>
    <w:p w:rsidR="00A30CFA" w:rsidRPr="00A30CFA" w:rsidRDefault="00A30CFA" w:rsidP="00A30C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2019-2020 учебный год.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</w:p>
    <w:p w:rsidR="007516DD" w:rsidRPr="00A30CFA" w:rsidRDefault="007516DD" w:rsidP="00A30C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44"/>
          <w:szCs w:val="44"/>
          <w:lang w:eastAsia="ru-RU"/>
        </w:rPr>
        <w:br/>
      </w:r>
    </w:p>
    <w:p w:rsidR="007516DD" w:rsidRPr="00A30CFA" w:rsidRDefault="00A30CFA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Учитель</w:t>
      </w:r>
    </w:p>
    <w:p w:rsidR="007516DD" w:rsidRPr="00A30CFA" w:rsidRDefault="00A30CFA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МБОУ «СОШ </w:t>
      </w:r>
      <w:proofErr w:type="spellStart"/>
      <w:r w:rsidRPr="00A30CF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с.Гансолчу</w:t>
      </w:r>
      <w:proofErr w:type="spellEnd"/>
      <w:r w:rsidR="007516DD" w:rsidRPr="00A30CF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»</w:t>
      </w:r>
    </w:p>
    <w:p w:rsidR="007516DD" w:rsidRPr="00A30CFA" w:rsidRDefault="00A30CFA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proofErr w:type="spellStart"/>
      <w:r w:rsidRPr="00A30CF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Джабаев</w:t>
      </w:r>
      <w:proofErr w:type="spellEnd"/>
      <w:r w:rsidRPr="00A30CF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 Рамзан </w:t>
      </w:r>
      <w:proofErr w:type="spellStart"/>
      <w:r w:rsidRPr="00A30CFA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Зелимханович</w:t>
      </w:r>
      <w:proofErr w:type="spellEnd"/>
    </w:p>
    <w:p w:rsidR="007516DD" w:rsidRPr="007516DD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1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16DD" w:rsidRPr="00A30CFA" w:rsidRDefault="00A30CFA" w:rsidP="00A30C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Распределение учебного времени: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Срок обучения:</w:t>
      </w:r>
      <w:r w:rsidRPr="00A30C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A30CFA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324 часов, 36 недель.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Режим занятий:</w:t>
      </w:r>
      <w:r w:rsidRPr="00A30C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A30CFA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3 дня в неделю по 3 часа.</w:t>
      </w:r>
    </w:p>
    <w:p w:rsidR="007516DD" w:rsidRPr="00A30CFA" w:rsidRDefault="007516DD" w:rsidP="00A30CF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Категория занимающихся: </w:t>
      </w:r>
      <w:r w:rsidR="00A30CFA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дети старше 10</w:t>
      </w:r>
      <w:r w:rsidRPr="00A30CFA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 xml:space="preserve"> лет, не имеющие медицинских противопоказаний к занятиям по футболу</w:t>
      </w:r>
    </w:p>
    <w:p w:rsidR="00A30CFA" w:rsidRDefault="00A30CFA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30CFA" w:rsidRDefault="00A30CFA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0CFA" w:rsidRDefault="00A30CFA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0CFA" w:rsidRPr="00A30CFA" w:rsidRDefault="007516DD" w:rsidP="00A30C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ru-RU"/>
        </w:rPr>
      </w:pPr>
      <w:r w:rsidRPr="00A30CFA"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ru-RU"/>
        </w:rPr>
        <w:lastRenderedPageBreak/>
        <w:t>Рабочая программа</w:t>
      </w:r>
    </w:p>
    <w:p w:rsidR="007516DD" w:rsidRPr="00A30CFA" w:rsidRDefault="007516DD" w:rsidP="00A30C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</w:pPr>
      <w:r w:rsidRPr="00A30CFA"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t>по </w:t>
      </w:r>
      <w:r w:rsidRPr="00A30CFA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  <w:t>футболу</w:t>
      </w:r>
      <w:r w:rsidRPr="00A30CFA"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t> предназначена для организации занятий в школьной спортивной с</w:t>
      </w:r>
      <w:r w:rsidR="00A30CFA" w:rsidRPr="00A30CFA"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t>екции.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Цель программы - </w:t>
      </w: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всестороннюю физическую подготовку ребёнка, отбор спортивно одарённых детей для подготовки футболистов высокого класса, привитие ценностей здорового образа жизни</w:t>
      </w:r>
      <w:r w:rsidR="00A30CFA"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Актуальность и новизна программы: </w:t>
      </w: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помогает адаптировать учебный процесс к индивидуальным особенностям ребёнка, создать условия для максимального раскрытия творческого потенциала тренера-преподавателя, комфортных условий для развития и формирования талантливого ребёнка.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Успешность обучения футболу детей, прежде всего, обусловлена адекватностью программы обучения, средств и методов, которые использует преподаватель, возрастным и индивидуальным особенностям ребёнка. Возрастные, половые и индивидуа</w:t>
      </w:r>
      <w:r w:rsidR="00A30CFA"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льные различия ребёнка являются </w:t>
      </w: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важнейшими причинами, которые определяют эффективность освоения отдельных элементов и приёмов техники футбола.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Задачи программы</w:t>
      </w: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516DD" w:rsidRPr="00A30CFA" w:rsidRDefault="007516DD" w:rsidP="007516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развития личности ребёнка;</w:t>
      </w:r>
    </w:p>
    <w:p w:rsidR="007516DD" w:rsidRPr="00A30CFA" w:rsidRDefault="007516DD" w:rsidP="007516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мотивации юного футболиста к познанию и творчеству;</w:t>
      </w:r>
    </w:p>
    <w:p w:rsidR="007516DD" w:rsidRPr="00A30CFA" w:rsidRDefault="007516DD" w:rsidP="007516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эмоционального благополучия ребёнка и подростка;</w:t>
      </w:r>
    </w:p>
    <w:p w:rsidR="007516DD" w:rsidRPr="00A30CFA" w:rsidRDefault="007516DD" w:rsidP="007516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Приобщение обучающихся к достижениям мировой культуры, российским традициям, национальным особенностям региона;</w:t>
      </w:r>
    </w:p>
    <w:p w:rsidR="007516DD" w:rsidRPr="00A30CFA" w:rsidRDefault="007516DD" w:rsidP="007516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Укрепление психического и физического здоровья;</w:t>
      </w:r>
    </w:p>
    <w:p w:rsidR="007516DD" w:rsidRPr="00A30CFA" w:rsidRDefault="007516DD" w:rsidP="007516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профессионального самоопределения и творческой самореализации спортсмена;</w:t>
      </w:r>
    </w:p>
    <w:p w:rsidR="007516DD" w:rsidRPr="00A30CFA" w:rsidRDefault="007516DD" w:rsidP="007516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 талантливых детей в юношески сборные команды региона.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Методы организации и проведения образовательного процесса: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Словесные методы:</w:t>
      </w:r>
    </w:p>
    <w:p w:rsidR="007516DD" w:rsidRPr="00A30CFA" w:rsidRDefault="007516DD" w:rsidP="007516D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</w:t>
      </w:r>
    </w:p>
    <w:p w:rsidR="007516DD" w:rsidRPr="00A30CFA" w:rsidRDefault="007516DD" w:rsidP="007516D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Объяснение</w:t>
      </w:r>
    </w:p>
    <w:p w:rsidR="007516DD" w:rsidRPr="00A30CFA" w:rsidRDefault="007516DD" w:rsidP="007516D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</w:t>
      </w:r>
    </w:p>
    <w:p w:rsidR="007516DD" w:rsidRPr="00A30CFA" w:rsidRDefault="007516DD" w:rsidP="007516D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Разбор</w:t>
      </w:r>
    </w:p>
    <w:p w:rsidR="007516DD" w:rsidRPr="00A30CFA" w:rsidRDefault="007516DD" w:rsidP="007516D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Указание</w:t>
      </w:r>
    </w:p>
    <w:p w:rsidR="007516DD" w:rsidRPr="00A30CFA" w:rsidRDefault="007516DD" w:rsidP="007516D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Команды и распоряжения</w:t>
      </w:r>
    </w:p>
    <w:p w:rsidR="007516DD" w:rsidRPr="00A30CFA" w:rsidRDefault="007516DD" w:rsidP="007516D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Подсчёт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Наглядные методы:</w:t>
      </w:r>
    </w:p>
    <w:p w:rsidR="007516DD" w:rsidRPr="00A30CFA" w:rsidRDefault="007516DD" w:rsidP="007516D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 упражнений и техники футбольных приёмов</w:t>
      </w:r>
    </w:p>
    <w:p w:rsidR="007516DD" w:rsidRPr="00A30CFA" w:rsidRDefault="007516DD" w:rsidP="007516D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учебных наглядных пособий</w:t>
      </w:r>
    </w:p>
    <w:p w:rsidR="007516DD" w:rsidRPr="00A30CFA" w:rsidRDefault="007516DD" w:rsidP="007516D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Видиофильмы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DVD, слайды</w:t>
      </w:r>
    </w:p>
    <w:p w:rsidR="007516DD" w:rsidRPr="00A30CFA" w:rsidRDefault="007516DD" w:rsidP="007516D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Жестикуляции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Практические методы:</w:t>
      </w:r>
    </w:p>
    <w:p w:rsidR="007516DD" w:rsidRPr="00A30CFA" w:rsidRDefault="007516DD" w:rsidP="007516D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 упражнений</w:t>
      </w:r>
    </w:p>
    <w:p w:rsidR="007516DD" w:rsidRPr="00A30CFA" w:rsidRDefault="007516DD" w:rsidP="007516D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 разучивания по частям</w:t>
      </w:r>
    </w:p>
    <w:p w:rsidR="007516DD" w:rsidRPr="00A30CFA" w:rsidRDefault="007516DD" w:rsidP="007516D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 разучивания в целом</w:t>
      </w:r>
    </w:p>
    <w:p w:rsidR="007516DD" w:rsidRPr="00A30CFA" w:rsidRDefault="007516DD" w:rsidP="007516D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Соревновательный метод</w:t>
      </w:r>
    </w:p>
    <w:p w:rsidR="007516DD" w:rsidRPr="00A30CFA" w:rsidRDefault="007516DD" w:rsidP="007516D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Игровой метод</w:t>
      </w:r>
    </w:p>
    <w:p w:rsidR="007516DD" w:rsidRPr="00A30CFA" w:rsidRDefault="007516DD" w:rsidP="007516D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Непосредственная помощь тренера-преподавателя.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средства обучения:</w:t>
      </w:r>
    </w:p>
    <w:p w:rsidR="007516DD" w:rsidRPr="00A30CFA" w:rsidRDefault="007516DD" w:rsidP="007516D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для изучения техники, тактики футбола и совершенствование в ней</w:t>
      </w:r>
    </w:p>
    <w:p w:rsidR="007516DD" w:rsidRPr="00A30CFA" w:rsidRDefault="007516DD" w:rsidP="007516D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Общефизические упражнения</w:t>
      </w:r>
    </w:p>
    <w:p w:rsidR="007516DD" w:rsidRPr="00A30CFA" w:rsidRDefault="007516DD" w:rsidP="007516D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Специальные физические упражнения</w:t>
      </w:r>
    </w:p>
    <w:p w:rsidR="007516DD" w:rsidRPr="00A30CFA" w:rsidRDefault="007516DD" w:rsidP="007516D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Игровая практика.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подведения итогов реализации дополнительной образовательной программы:</w:t>
      </w:r>
    </w:p>
    <w:p w:rsidR="007516DD" w:rsidRPr="00A30CFA" w:rsidRDefault="007516DD" w:rsidP="007516D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Тестирование</w:t>
      </w:r>
    </w:p>
    <w:p w:rsidR="007516DD" w:rsidRPr="00A30CFA" w:rsidRDefault="007516DD" w:rsidP="007516D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Контрольно-переводные нормативы по этапам подготовки</w:t>
      </w:r>
    </w:p>
    <w:p w:rsidR="007516DD" w:rsidRPr="00A30CFA" w:rsidRDefault="007516DD" w:rsidP="007516D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Соревнования.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Успешная подготовка футболиста высокой квалификации возможна только при условии тесной преемственности каждого этапа обучения спортсмена.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итоге каждого этапа тренировки проводится отбор, задачей которого является оценка уровня развития тех сторон физической и специальной подготовленности, на совершенствование которых был направлен учебно-тренировочный процесс на этом этапе, а также прогнозирование успеха на следующем этапе многолетней тренировки.</w:t>
      </w:r>
    </w:p>
    <w:p w:rsidR="00DE1A34" w:rsidRDefault="00DE1A34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ДОПОЛНИТЕЛЬНОЙ ОБРАЗОВАТЕЛЬНОЙ ПРОГРАММЫ ПО ФУТБОЛУ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Теоретическая подготовка.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1. Физическая культура и спорт в России.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 в России. Массовый народный характер спорта. Единая спортивная классификация и её значение. Разрядные нормы и требования по футболу. Международные связи Российских спортсменов. Олимпийские игры. Российские спортсмены на Олимпийских играх.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2. Развитие футбола в России и за рубежом.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футбола в России. Значение и место футбола в системе физического воспитания. Российские соревнования по футболу: Чемпионаты и Кубки России. Современный футбол и пути его дальнейшего развития. Российский футбольный союз, ФИФА, УЕФА, лучшие Российские команды, тренеры, игроки.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Тема 3. Сведения о строении и функциях организма человека.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Опорно-двигательный аппарат. Ведущая роль центральной нервной системы в деятельности организма. Влияние физических упражнений на организм ребёнка. Влияние физических упражнений на дыхательную систему, кровообращение, укрепление здоровья. Развитие физических способностей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достижение высоких спортивных результатов.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4. Гигиенические знания и навыки. Закаливание. Режим дня и питание спортсмена. Гигиена. Личная гигиена, уход за кожей головы, тела, ног. Гигиена полости рта. Гигиеническое значение водных процедур (умывание, душ, баня, купание). Гигиена сна. Режим дня и гигиена юного футболиста. Закаливание, роль закаливания для повышения работоспособности организма. Использование естественных сил природы (солнце, воздух и вода) для закаливания.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5. Врачебный контроль и самоконтроль. Оказание первой медицинской помощи. Врачебный контроль при занятиях футболом. Значение и содержание самоконтроля. Объективные данные самоконтроля: вес, рост, спирометрия, кровяное давление. Субъективные данные: самочувствие, сон, настроение, работоспособность.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6. Физиологические основы спортивной тренировки.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Мышечная деятельность. Тренировка как процесс формирования двигательных навыков. Утомление и причины. Нагрузка и отдых. Восстановление физиологических функций.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7.Общая и специальная физическая подготовка (ОФП и СФП).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Значение ОФП – важного фактора укрепления здоровья и повышения функциональных способностей организма. Краткая характеристика средств и методов ОФП и СФП. Утренняя зарядка, разминка перед тренировкой и игрой.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Тема8. Техническая подготовка.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Понятия спортивной техники. Классификация и терминология технических приёмов. Техника владения мячом основы спортивного мастерства футболиста.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9.Тактическая подготовка.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Понятие о стратегии, системе, тактике и стиле игры. Тактические варианты игры. Тактика отдельных линий и игроков команды (вратаря, защитников, полузащитников, нападающих).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Перспективы развития тактики игры. Тактика игры в нападении (атакующие комбинации флангом и центром). Тактика игры в защите (зонная, персональная опека, комбинированная оборона).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10. Планирование спортивной тренировки.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Роль и значение планирования как основы управления процессом тренировки. Периодизация тренировочного процесса. Сроки, задачи и средства тренировочных этапов и периодов. Дневник спортсмена.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11. Правила игры. Организация и проведение соревнований.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Разбор правил игры. Права и обязанности игроков, роль капитана. Обязанности судей, способы судейства. Замечания, предупреждения, удаления игроков с поля. Система розыгрыша: круговая, с выбыванием, смешанная. Положение о соревнованиях. Заявки, их форма и оформление,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заявок. Назначение судей.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12. Место занятий, оборудование и инвентарь.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Футбольное поле для проведения занятий и тренировок, требования к его состоянию. Тренировочный городок. Подсобное оборудование: щиты, стойки для обводки, кольца-мишени и их применение.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Общая физическая подготовка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Упражнения для развития силы:</w:t>
      </w:r>
    </w:p>
    <w:p w:rsidR="007516DD" w:rsidRPr="00A30CFA" w:rsidRDefault="007516DD" w:rsidP="007516D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Силы мышц рук</w:t>
      </w:r>
    </w:p>
    <w:p w:rsidR="007516DD" w:rsidRPr="00A30CFA" w:rsidRDefault="007516DD" w:rsidP="007516D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Силы мышц ног</w:t>
      </w:r>
    </w:p>
    <w:p w:rsidR="007516DD" w:rsidRPr="00A30CFA" w:rsidRDefault="007516DD" w:rsidP="007516D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Силы мышц туловища (брюшного пресса, спины)</w:t>
      </w:r>
    </w:p>
    <w:p w:rsidR="007516DD" w:rsidRPr="00A30CFA" w:rsidRDefault="007516DD" w:rsidP="007516D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силовой выносливости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2.Упражнения для развития быстроты:</w:t>
      </w:r>
    </w:p>
    <w:p w:rsidR="007516DD" w:rsidRPr="00A30CFA" w:rsidRDefault="007516DD" w:rsidP="007516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ОРУ для развития быстроты</w:t>
      </w:r>
    </w:p>
    <w:p w:rsidR="007516DD" w:rsidRPr="00A30CFA" w:rsidRDefault="007516DD" w:rsidP="007516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для разгибателей туловища</w:t>
      </w:r>
    </w:p>
    <w:p w:rsidR="007516DD" w:rsidRPr="00A30CFA" w:rsidRDefault="007516DD" w:rsidP="007516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для разгибателей ног</w:t>
      </w:r>
    </w:p>
    <w:p w:rsidR="007516DD" w:rsidRPr="00A30CFA" w:rsidRDefault="007516DD" w:rsidP="007516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общего воздействия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Упражнения для развития гибкости:</w:t>
      </w:r>
    </w:p>
    <w:p w:rsidR="007516DD" w:rsidRPr="00A30CFA" w:rsidRDefault="007516DD" w:rsidP="007516D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Гибкости плечевого сустава</w:t>
      </w:r>
    </w:p>
    <w:p w:rsidR="007516DD" w:rsidRPr="00A30CFA" w:rsidRDefault="007516DD" w:rsidP="007516D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Гибкости спины</w:t>
      </w:r>
    </w:p>
    <w:p w:rsidR="007516DD" w:rsidRPr="00A30CFA" w:rsidRDefault="007516DD" w:rsidP="007516D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Гибкости ног (тазобедренный, коленный, голеностопный суставы)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Упражнения для развития ловкости: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Главным условием развития ловкости является приобретение большого запаса двигательных навыков и умений.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Упражнения с предметом</w:t>
      </w:r>
    </w:p>
    <w:p w:rsidR="007516DD" w:rsidRPr="00A30CFA" w:rsidRDefault="007516DD" w:rsidP="007516D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набивными мячами</w:t>
      </w:r>
    </w:p>
    <w:p w:rsidR="007516DD" w:rsidRPr="00A30CFA" w:rsidRDefault="007516DD" w:rsidP="007516D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с гантелями и штангами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Акробатические упражнения</w:t>
      </w:r>
    </w:p>
    <w:p w:rsidR="007516DD" w:rsidRPr="00A30CFA" w:rsidRDefault="007516DD" w:rsidP="007516D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Кувырки</w:t>
      </w:r>
    </w:p>
    <w:p w:rsidR="007516DD" w:rsidRPr="00A30CFA" w:rsidRDefault="007516DD" w:rsidP="007516D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Перекаты, перевороты</w:t>
      </w:r>
    </w:p>
    <w:p w:rsidR="007516DD" w:rsidRPr="00A30CFA" w:rsidRDefault="007516DD" w:rsidP="007516D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на батуте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Беговые упражнения</w:t>
      </w:r>
    </w:p>
    <w:p w:rsidR="007516DD" w:rsidRPr="00A30CFA" w:rsidRDefault="007516DD" w:rsidP="007516D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 (30,60,100,400,500, 800м)</w:t>
      </w:r>
    </w:p>
    <w:p w:rsidR="007516DD" w:rsidRPr="00A30CFA" w:rsidRDefault="007516DD" w:rsidP="007516D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 (6 минут, 12 минут)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Спортивные игры</w:t>
      </w:r>
    </w:p>
    <w:p w:rsidR="007516DD" w:rsidRPr="00A30CFA" w:rsidRDefault="007516DD" w:rsidP="007516D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Баскетбол</w:t>
      </w:r>
    </w:p>
    <w:p w:rsidR="007516DD" w:rsidRPr="00A30CFA" w:rsidRDefault="007516DD" w:rsidP="007516D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Волейбол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Подвижные игры и эстафеты.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3. Специальная физическая подготовка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для развития быстроты;</w:t>
      </w:r>
    </w:p>
    <w:p w:rsidR="007516DD" w:rsidRPr="00A30CFA" w:rsidRDefault="007516DD" w:rsidP="007516D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для развития скоростно-силовых качеств;</w:t>
      </w:r>
    </w:p>
    <w:p w:rsidR="007516DD" w:rsidRPr="00A30CFA" w:rsidRDefault="007516DD" w:rsidP="007516D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для вратарей;</w:t>
      </w:r>
    </w:p>
    <w:p w:rsidR="007516DD" w:rsidRPr="00A30CFA" w:rsidRDefault="007516DD" w:rsidP="007516D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для развития специальной выносливости;</w:t>
      </w:r>
    </w:p>
    <w:p w:rsidR="007516DD" w:rsidRPr="00DE1A34" w:rsidRDefault="007516DD" w:rsidP="00DE1A3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Упражнения для развития ловкости;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Техническая и тактическая подготовка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Техника передвижений;</w:t>
      </w:r>
    </w:p>
    <w:p w:rsidR="007516DD" w:rsidRPr="00A30CFA" w:rsidRDefault="007516DD" w:rsidP="007516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Удары по мячу ногой;</w:t>
      </w:r>
    </w:p>
    <w:p w:rsidR="007516DD" w:rsidRPr="00A30CFA" w:rsidRDefault="007516DD" w:rsidP="007516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Удары по мячу головой;</w:t>
      </w:r>
    </w:p>
    <w:p w:rsidR="007516DD" w:rsidRPr="00A30CFA" w:rsidRDefault="007516DD" w:rsidP="007516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Остановка мяча;</w:t>
      </w:r>
    </w:p>
    <w:p w:rsidR="007516DD" w:rsidRPr="00A30CFA" w:rsidRDefault="007516DD" w:rsidP="007516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Ведение мяча;</w:t>
      </w:r>
    </w:p>
    <w:p w:rsidR="007516DD" w:rsidRPr="00A30CFA" w:rsidRDefault="007516DD" w:rsidP="007516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Обманные движения (финты);</w:t>
      </w:r>
    </w:p>
    <w:p w:rsidR="007516DD" w:rsidRPr="00A30CFA" w:rsidRDefault="007516DD" w:rsidP="007516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Отбор мяча;</w:t>
      </w:r>
    </w:p>
    <w:p w:rsidR="007516DD" w:rsidRPr="00A30CFA" w:rsidRDefault="007516DD" w:rsidP="007516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Вбрасывание мяча из-за боковой линии;</w:t>
      </w:r>
    </w:p>
    <w:p w:rsidR="007516DD" w:rsidRPr="00A30CFA" w:rsidRDefault="007516DD" w:rsidP="007516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Техника игры вратаря;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FD65D2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D65D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 Тактика нападения:</w:t>
      </w:r>
    </w:p>
    <w:p w:rsidR="007516DD" w:rsidRPr="00A30CFA" w:rsidRDefault="007516DD" w:rsidP="007516D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Индивидуальные действия без мяча;</w:t>
      </w:r>
    </w:p>
    <w:p w:rsidR="007516DD" w:rsidRPr="00A30CFA" w:rsidRDefault="007516DD" w:rsidP="007516D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Индивидуальные действия с мячом;</w:t>
      </w:r>
    </w:p>
    <w:p w:rsidR="007516DD" w:rsidRPr="00A30CFA" w:rsidRDefault="007516DD" w:rsidP="007516D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Групповые действия;</w:t>
      </w:r>
    </w:p>
    <w:p w:rsidR="007516DD" w:rsidRPr="00FD65D2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516DD" w:rsidRPr="00FD65D2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D65D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Тактика защиты:</w:t>
      </w:r>
    </w:p>
    <w:p w:rsidR="007516DD" w:rsidRPr="00A30CFA" w:rsidRDefault="007516DD" w:rsidP="007516D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Индивидуальные действия;</w:t>
      </w:r>
    </w:p>
    <w:p w:rsidR="007516DD" w:rsidRPr="00A30CFA" w:rsidRDefault="007516DD" w:rsidP="007516D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Групповые действия;</w:t>
      </w:r>
    </w:p>
    <w:p w:rsidR="007516DD" w:rsidRPr="00A30CFA" w:rsidRDefault="007516DD" w:rsidP="007516D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Тактика вратаря;</w:t>
      </w:r>
    </w:p>
    <w:p w:rsidR="007516DD" w:rsidRPr="00A30CFA" w:rsidRDefault="007516DD" w:rsidP="007516D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Ведение учебных игр по избранной тактической системе.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65D2" w:rsidRDefault="00FD65D2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D65D2" w:rsidRDefault="00FD65D2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Контрольные испытания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УЧЕБНО-ТРЕНИРОВОЧНЫЕ ГРУППЫ</w:t>
      </w:r>
    </w:p>
    <w:p w:rsidR="007516DD" w:rsidRPr="00A30CFA" w:rsidRDefault="00595D8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r w:rsidR="00FD65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</w:t>
      </w:r>
      <w:r w:rsidR="007516DD"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-18 лет)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632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516DD" w:rsidRPr="00A30CFA" w:rsidTr="00595D8D"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УТГ-1 (12-13лет)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– 2 (14 лет)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УТГ-3 (15 лет)</w:t>
            </w:r>
          </w:p>
        </w:tc>
      </w:tr>
      <w:tr w:rsidR="007516DD" w:rsidRPr="00A30CFA" w:rsidTr="00595D8D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6DD" w:rsidRPr="00A30CFA" w:rsidRDefault="007516DD" w:rsidP="0075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в баллах</w:t>
            </w:r>
          </w:p>
        </w:tc>
      </w:tr>
      <w:tr w:rsidR="007516DD" w:rsidRPr="00A30CFA" w:rsidTr="00595D8D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6DD" w:rsidRPr="00A30CFA" w:rsidRDefault="007516DD" w:rsidP="0075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7516DD" w:rsidRPr="00A30CFA" w:rsidTr="00595D8D">
        <w:trPr>
          <w:trHeight w:val="51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ОФП:</w:t>
            </w:r>
          </w:p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30м (сек.)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16DD" w:rsidRPr="00A30CFA" w:rsidTr="00595D8D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300м (сек.)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 м-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(УТГ-2)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7516DD" w:rsidRPr="00A30CFA" w:rsidTr="00595D8D">
        <w:trPr>
          <w:trHeight w:val="5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6-минутный бег (м),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4.12-минутный бег –(с УТГ-2)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7516DD" w:rsidRPr="00A30CFA" w:rsidTr="00595D8D">
        <w:trPr>
          <w:trHeight w:val="30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прыжок в длину (см)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7516DD" w:rsidRPr="00A30CFA" w:rsidTr="00595D8D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СФП: для полевыхигроков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FD6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с ведениеммяча (сек)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7.Бег 5х30м с ведениеммяча (сек) (с УТГ-2)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516DD" w:rsidRPr="00A30CFA" w:rsidTr="00595D8D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по мячу надальность – сумма ударовправой и левой ногой (м)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516DD" w:rsidRPr="00A30CFA" w:rsidTr="00595D8D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FD6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брасывание мячаруками на дальность (м)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516DD" w:rsidRPr="00A30CFA" w:rsidTr="00595D8D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Техническаяподготовка: для полевыхигроков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FD6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по мячу наточность (число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показаний из 10 ударов)</w:t>
            </w:r>
          </w:p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В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 мяча, обводкастоек и удар по воротам(сек) (с УТГ-2)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516DD" w:rsidRPr="00A30CFA" w:rsidTr="00595D8D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Жонглирование мячом 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(кол-во раз)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6DD" w:rsidRPr="00A30CFA" w:rsidTr="00595D8D">
        <w:trPr>
          <w:trHeight w:val="24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Техническаяподготовка: длявратарей с УТГ-2</w:t>
            </w:r>
          </w:p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У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по мячу ногой с рук на дальность и точность (м)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516DD" w:rsidRPr="00A30CFA" w:rsidTr="00595D8D">
        <w:trPr>
          <w:trHeight w:val="225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Б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росок мяча надальность (м)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ind w:left="-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850"/>
        <w:gridCol w:w="851"/>
        <w:gridCol w:w="850"/>
        <w:gridCol w:w="851"/>
        <w:gridCol w:w="709"/>
        <w:gridCol w:w="850"/>
      </w:tblGrid>
      <w:tr w:rsidR="007516DD" w:rsidRPr="00A30CFA" w:rsidTr="00FD65D2">
        <w:tc>
          <w:tcPr>
            <w:tcW w:w="537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УТГ-4 (16лет)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УТГ – 5 (17-18 лет)</w:t>
            </w:r>
          </w:p>
        </w:tc>
      </w:tr>
      <w:tr w:rsidR="007516DD" w:rsidRPr="00A30CFA" w:rsidTr="00FD65D2">
        <w:tc>
          <w:tcPr>
            <w:tcW w:w="537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6DD" w:rsidRPr="00A30CFA" w:rsidRDefault="007516DD" w:rsidP="0075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6DD" w:rsidRPr="00A30CFA" w:rsidTr="00FD65D2">
        <w:tc>
          <w:tcPr>
            <w:tcW w:w="537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6DD" w:rsidRPr="00A30CFA" w:rsidRDefault="007516DD" w:rsidP="0075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7516DD" w:rsidRPr="00A30CFA" w:rsidTr="00FD65D2">
        <w:trPr>
          <w:trHeight w:val="510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ОФП:</w:t>
            </w:r>
          </w:p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30м (сек.)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7516DD" w:rsidRPr="00A30CFA" w:rsidTr="00FD65D2">
        <w:trPr>
          <w:trHeight w:val="240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400м-(сек)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7516DD" w:rsidRPr="00A30CFA" w:rsidTr="00FD65D2">
        <w:trPr>
          <w:trHeight w:val="225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3.12-минутный бег (м)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7516DD" w:rsidRPr="00A30CFA" w:rsidTr="00FD65D2">
        <w:trPr>
          <w:trHeight w:val="300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прыжок в длину (см)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7516DD" w:rsidRPr="00A30CFA" w:rsidTr="00FD65D2">
        <w:trPr>
          <w:trHeight w:val="240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СФП: для полевых игроков</w:t>
            </w:r>
          </w:p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30м с ведениеммяча(сек)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6.Бег 5х30м с ведением мяча (сек)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7516DD" w:rsidRPr="00A30CFA" w:rsidTr="00FD65D2">
        <w:trPr>
          <w:trHeight w:val="240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по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ячу на дальность – сумма ударов 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 и левой ногой (м)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7516DD" w:rsidRPr="00A30CFA" w:rsidTr="00FD65D2">
        <w:trPr>
          <w:trHeight w:val="495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FD65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FD6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брасывание мяча руками на дальность (м)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7516DD" w:rsidRPr="00A30CFA" w:rsidTr="00FD65D2">
        <w:trPr>
          <w:trHeight w:val="240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Техническая подготовка:для полевых игроков</w:t>
            </w:r>
          </w:p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Удары по мячу на точность 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(число попаданий)</w:t>
            </w:r>
          </w:p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В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 мяча, обводка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стоек и удар по воротам (сек)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7516DD" w:rsidRPr="00A30CFA" w:rsidTr="00FD65D2">
        <w:trPr>
          <w:trHeight w:val="240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Техническая подготовка:для вратарей с УТГ-2</w:t>
            </w:r>
          </w:p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У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по мячу ногой с рук на дальность и точность (м)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6DD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516DD" w:rsidRPr="00A30CFA" w:rsidTr="00FD65D2">
        <w:trPr>
          <w:trHeight w:val="585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FD65D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Б</w:t>
            </w:r>
            <w:r w:rsidR="007516DD"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росок мяча на дальность (м)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6135BE" w:rsidRDefault="006135BE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 результатов по бальной системе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3571"/>
        <w:gridCol w:w="3654"/>
      </w:tblGrid>
      <w:tr w:rsidR="007516DD" w:rsidRPr="00A30CFA" w:rsidTr="00A157E2">
        <w:trPr>
          <w:trHeight w:val="165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516DD" w:rsidRPr="006135BE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(лет)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6135BE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упражнений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6135BE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7516DD" w:rsidRPr="00A30CFA" w:rsidTr="00A157E2">
        <w:trPr>
          <w:trHeight w:val="105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516DD" w:rsidRPr="00A30CFA" w:rsidTr="00A157E2">
        <w:trPr>
          <w:trHeight w:val="135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516DD" w:rsidRPr="00A30CFA" w:rsidTr="00A157E2">
        <w:trPr>
          <w:trHeight w:val="180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7516DD" w:rsidRPr="00A30CFA" w:rsidTr="00A157E2">
        <w:trPr>
          <w:trHeight w:val="165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7516DD" w:rsidRPr="00A30CFA" w:rsidTr="00A157E2">
        <w:trPr>
          <w:trHeight w:val="180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7516DD" w:rsidRPr="00A30CFA" w:rsidTr="00A157E2">
        <w:trPr>
          <w:trHeight w:val="180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7516DD" w:rsidRPr="00A30CFA" w:rsidTr="00A157E2">
        <w:trPr>
          <w:trHeight w:val="180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7516DD" w:rsidRPr="00A30CFA" w:rsidTr="00A157E2">
        <w:trPr>
          <w:trHeight w:val="165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7516DD" w:rsidRPr="00A30CFA" w:rsidTr="00A157E2">
        <w:trPr>
          <w:trHeight w:val="165"/>
        </w:trPr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516DD" w:rsidRPr="00A30CFA" w:rsidRDefault="007516DD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</w:tbl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Тестирование по учебным контрольным нормативам проводится в форме соревнований два раза в год в сентябре-октябре, апреле-мае каждого учебного года (весеннее, осеннее тестирование).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Инструктаж и судейская практика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6135BE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</w:t>
      </w:r>
      <w:r w:rsidR="007516DD"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7516DD"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щиеся учебно-тренировочных групп 3, 4, 5 годов обучения регулярно привлекаются в качестве тренеров для проведения учебно-тренировочных занятий в группах начальной подготовки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проведения разминки, занятий по физической подготовке</w:t>
      </w:r>
      <w:r w:rsidR="00613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</w:t>
      </w: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</w:t>
      </w:r>
      <w:r w:rsidR="006135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щиеся учебно-тренировочных групп должны хорошо знать правила соревнований и требования к выполнению технических элементов. Систематически привлекаться к судейству това</w:t>
      </w:r>
      <w:r w:rsidR="00A15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рищеских игр, районных, республикански</w:t>
      </w: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 соревнований в качестве помощника судьи. 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Восстановительные мероприятия и медицинское обслуживание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Обучающиеся групп спортивно-оздоровительного этапа обучения представ</w:t>
      </w:r>
      <w:r w:rsidR="00A15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ляют в учебную часть </w:t>
      </w: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школы медицинские справки, в которых значится: «ребёнок здоров».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важнейших условий интенсификации тренировочного процесса и дальнейшего повышения спортивной работоспособности является широкое и систематическое использование восстановительных средств. Вместе с тем утомление в трудовой и спортивной деятельности нельзя рассматривать как всегда вредное и нежелательное явление. Оно является важнейшей предпосылкой роста работоспособности. Постоянное чередование утомления и восстановления составляет физиологическую основу повышения работоспособности спортсмена.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Восстановление спортивной работоспособности - неотъемлемая часть тренировочного процесса, не менее важная, чем сама спортивная тренировка. В настоящее время всё многообразие средств и методов восстановительных мероприятий можно разделить на три группы: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Педагогические средства восстановления: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Варьирование интервалов отдыха между выполнением отдельных заданий, соревнований</w:t>
      </w:r>
    </w:p>
    <w:p w:rsidR="007516DD" w:rsidRPr="00A157E2" w:rsidRDefault="007516DD" w:rsidP="007516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Варьирование планирования нагрузок в рамках отдельного занятия, недельного, месячного, годового циклов</w:t>
      </w:r>
    </w:p>
    <w:p w:rsidR="007516DD" w:rsidRPr="00A30CFA" w:rsidRDefault="007516DD" w:rsidP="007516DD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различных сочетаний упражнений активного отдыха и тренировок</w:t>
      </w:r>
    </w:p>
    <w:p w:rsidR="007516DD" w:rsidRPr="00A30CFA" w:rsidRDefault="007516DD" w:rsidP="007516DD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Переключение с одних упражнений на другие</w:t>
      </w:r>
    </w:p>
    <w:p w:rsidR="007516DD" w:rsidRPr="00A30CFA" w:rsidRDefault="007516DD" w:rsidP="007516DD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Рациональная организация всего режима дня в целом.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Психологические средства восстановления:</w:t>
      </w:r>
    </w:p>
    <w:p w:rsidR="007516DD" w:rsidRPr="00A30CFA" w:rsidRDefault="007516DD" w:rsidP="007516DD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Психорегулирующая тренировка</w:t>
      </w:r>
    </w:p>
    <w:p w:rsidR="007516DD" w:rsidRPr="00A30CFA" w:rsidRDefault="007516DD" w:rsidP="007516DD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Применение мышечной релаксации</w:t>
      </w:r>
    </w:p>
    <w:p w:rsidR="007516DD" w:rsidRPr="00A30CFA" w:rsidRDefault="007516DD" w:rsidP="007516DD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Разнообразные виды досуга</w:t>
      </w:r>
    </w:p>
    <w:p w:rsidR="007516DD" w:rsidRDefault="007516DD" w:rsidP="007516DD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 кинофильмов, прослушивание музыки</w:t>
      </w:r>
    </w:p>
    <w:p w:rsidR="00A157E2" w:rsidRPr="00A30CFA" w:rsidRDefault="00A157E2" w:rsidP="00A157E2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Медико-биологические средства восстановления:</w:t>
      </w:r>
    </w:p>
    <w:p w:rsidR="007516DD" w:rsidRPr="00A30CFA" w:rsidRDefault="007516DD" w:rsidP="007516DD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Рациональное питание</w:t>
      </w:r>
    </w:p>
    <w:p w:rsidR="007516DD" w:rsidRPr="00A30CFA" w:rsidRDefault="007516DD" w:rsidP="007516DD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Витаминизация</w:t>
      </w:r>
    </w:p>
    <w:p w:rsidR="007516DD" w:rsidRPr="00A30CFA" w:rsidRDefault="007516DD" w:rsidP="007516DD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Разнообразные виды массажа</w:t>
      </w:r>
    </w:p>
    <w:p w:rsidR="007516DD" w:rsidRPr="00A30CFA" w:rsidRDefault="007516DD" w:rsidP="007516DD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Разнообразные виды гидропроцедур</w:t>
      </w:r>
    </w:p>
    <w:p w:rsidR="007516DD" w:rsidRPr="00A30CFA" w:rsidRDefault="007516DD" w:rsidP="007516DD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Физиотерапия</w:t>
      </w:r>
    </w:p>
    <w:p w:rsidR="007516DD" w:rsidRPr="00A30CFA" w:rsidRDefault="007516DD" w:rsidP="007516DD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Ультрафиолетовое облучение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6135BE" w:rsidRDefault="006135BE" w:rsidP="006135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135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Календарно-т</w:t>
      </w:r>
      <w:r w:rsidR="007516DD" w:rsidRPr="006135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ематическое планирование</w:t>
      </w:r>
      <w:r w:rsidR="007516DD" w:rsidRPr="006135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7516DD" w:rsidRPr="006135B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</w:p>
    <w:tbl>
      <w:tblPr>
        <w:tblW w:w="10632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230"/>
        <w:gridCol w:w="992"/>
        <w:gridCol w:w="806"/>
        <w:gridCol w:w="25"/>
        <w:gridCol w:w="25"/>
        <w:gridCol w:w="845"/>
      </w:tblGrid>
      <w:tr w:rsidR="00A157E2" w:rsidRPr="00A30CFA" w:rsidTr="00A157E2">
        <w:trPr>
          <w:trHeight w:val="40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157E2" w:rsidRPr="006135BE" w:rsidRDefault="00A157E2" w:rsidP="006135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A157E2" w:rsidRPr="006135BE" w:rsidRDefault="00A157E2" w:rsidP="006135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57E2" w:rsidRPr="006135BE" w:rsidRDefault="00A157E2" w:rsidP="006135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7E2" w:rsidRPr="006135BE" w:rsidRDefault="00A157E2" w:rsidP="006135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A157E2" w:rsidRPr="00A30CFA" w:rsidTr="00A157E2">
        <w:trPr>
          <w:trHeight w:val="326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A157E2" w:rsidRPr="006135BE" w:rsidRDefault="00A157E2" w:rsidP="006135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</w:tcPr>
          <w:p w:rsidR="00A157E2" w:rsidRPr="006135BE" w:rsidRDefault="00A157E2" w:rsidP="006135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157E2" w:rsidRPr="006135BE" w:rsidRDefault="00A157E2" w:rsidP="006135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6135BE" w:rsidRDefault="00A157E2" w:rsidP="006135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6135BE" w:rsidRDefault="00A157E2" w:rsidP="006135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A157E2" w:rsidRPr="00A30CFA" w:rsidTr="00A157E2">
        <w:trPr>
          <w:trHeight w:val="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поведения. Техника безопасности. Правила игры.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7E2" w:rsidRPr="007C59E6" w:rsidRDefault="007C59E6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A157E2">
        <w:trPr>
          <w:trHeight w:val="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 нападение. Игровое поле.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7E2" w:rsidRPr="00A30CFA" w:rsidRDefault="00FE4B98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A157E2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быстрого нападения. Маневрирование.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7E2" w:rsidRPr="007C59E6" w:rsidRDefault="007C59E6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A157E2">
        <w:trPr>
          <w:trHeight w:val="2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быстрого нападения. Совершенствование маневрирования.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7E2" w:rsidRPr="00A30CFA" w:rsidRDefault="00FE4B98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A157E2">
        <w:trPr>
          <w:trHeight w:val="2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Резаные удары. Подстраховка.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7E2" w:rsidRPr="00A30CFA" w:rsidRDefault="00FE4B98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A157E2">
        <w:trPr>
          <w:trHeight w:val="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резаных ударов. Закрепление подстраховки.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7E2" w:rsidRPr="00A30CFA" w:rsidRDefault="00FE4B98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A157E2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резаных ударов. Совершенствование подстраховки.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7E2" w:rsidRPr="00A30CFA" w:rsidRDefault="00FE4B98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A157E2">
        <w:trPr>
          <w:trHeight w:val="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опускающемуся мячу через голову. Переключение.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7E2" w:rsidRPr="00A30CFA" w:rsidRDefault="00FE4B98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A157E2">
        <w:trPr>
          <w:trHeight w:val="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удара по опускающемуся мячу. Закрепление переключения.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7E2" w:rsidRPr="00A30CFA" w:rsidRDefault="00FE4B98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A157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носком. Удар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7E2" w:rsidRPr="00A30CFA" w:rsidRDefault="00FE4B98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FE4B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удара носком. Закрепление удара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FE4B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удара носком. Совершенствование удара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FE4B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A157E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ведения мяча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ведения мяча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Удар-</w:t>
            </w:r>
            <w:proofErr w:type="spellStart"/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откидка</w:t>
            </w:r>
            <w:proofErr w:type="spellEnd"/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подошвой. Ведение мяча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удара-</w:t>
            </w:r>
            <w:proofErr w:type="spellStart"/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откидки</w:t>
            </w:r>
            <w:proofErr w:type="spellEnd"/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подошвой. Закрепление ведения мяча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удара-</w:t>
            </w:r>
            <w:proofErr w:type="spellStart"/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откидки</w:t>
            </w:r>
            <w:proofErr w:type="spellEnd"/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подошвой. Совершенствование ведения мяча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внутренней частью подъёма. Удар пяткой.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ведения мяча внутренней частью подъёма. Закрепление удара пяткой.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ведения мяча внутренней частью подъёма. Совершенствование удара пяткой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Удар-бросок стопой. Ведение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удара-броска стопой. Закрепление ведения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удара-броска стопой. Совершенствование ведения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носком. Приём катящихся мячей внутренней стороной стопы с переводом за спину.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ведения мяча носком. Закрепления приёма внутренней стороной стопы с переводом за спину.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ведения мяча носком. Совершенствование приёма внутренней стороной стопы с переводом за спину.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подошвой. Приём летящих на высоте бедра мячей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ведения мяча подошвой. Закрепление приёма летящих на высоте бедра мячей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ведения мяча подошвой. Совершенствование приёма летящих на высоте бедра мячей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опускающихся мячей серединой подъёма. Удар с лёту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приёма опускающихся мячей серединой подъёма. Закрепление удара с лёту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приёма опускающихся мячей серединой подъёма. Совершенствование удару с лёту внутренней стороной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летящего на игрока мяча грудью. Удар с лёту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приёма летящего на игрока мяча грудью. Закрепление удара с лёту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приёма летящего на игрока мяча грудью. Совершенствование удара слёту серединой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опускающегося мяча бедром. Удар с лёту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приёма опускающегося мяча бедром. Закрепление удара с лёту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приёма опускающегося мяча бедром. Совершенствование удара с лёту внешней частью подъёма.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Финт «уходом». Групповые действия в обороне.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финта «уходом». Закрепление групповых действий в обороне.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финта «уходом». Совершенствование групповых действий в обороне.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Финт «уходом с убиранием мяча внутренней частью подъёма». Подстраховка.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финта «уходом с убиранием мяча внутренней частью подъёма». Закрепление подстраховки.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финта «уходом с убиранием мяча внутренней частью подъёма». Совершенствование подстраховки.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Финт «уходом с ложным замахом на удар». Комбинации «смена мест».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финта «уходом с ложным замахом на удар». Закрепление комбинации «смена мест».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финта «уходом с ложным замахом на удар». Совершенствование комбинации «смена мест».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Финт «остановка мяча подошвой». Комбинация «пропускание мяча».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финта «остановка мяча подошвой». Закрепление комбинации «пропускания мяча».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финта «остановка мяча подошвой».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Финт «убирание мяча подошвой».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финта «убирание мяча подошвой».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финта «убирание мяча подошвой».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Финт «проброс мяча мимо соперника».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финта «проброс мяча мимо соперника».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финта «проброс мяча мимо соперника».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мяча накладыванием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отбора мяча накладыванием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отбора мяча накладыванием стопы.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мяча выбиванием.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отбора мяча выбиванием.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отбора мяча выбиванием.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мяча перехватом.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отбора мяча перехватом.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отбора мяча перехватом.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действия без мяча в атаке «открывание».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индивидуальных действий без мяча в атаке </w:t>
            </w: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«открывание».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индивидуальных действий без мяча в атаке «открывание».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«Отвлечение соперников». Действия обороняющегося против соперника без мяча.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«отвлечение соперников». Закрепление разбора игроков. Закрепление действий обороняющегося против соперника без мяча.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«отвлечения соперников». Совершенствование разбора игроков. Совершенствование действий обороняющегося против соперника без мяча.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численного преимущества в отдельных зонах игрового поля. Комбинация «игра в одно касания»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создания преимущества в отдельных зонах игрового поля. Закрепление комбинации «игра в одно касание».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создания преимущества в отдельных зонах игрового поля. Совершенствование комбинации «игра в одно касание».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rPr>
          <w:trHeight w:val="1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Позиционное нападение. Подведение </w:t>
            </w:r>
            <w:proofErr w:type="spellStart"/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игогов</w:t>
            </w:r>
            <w:proofErr w:type="spellEnd"/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B27C7B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7E2" w:rsidRPr="00A30CFA" w:rsidTr="00B27C7B">
        <w:trPr>
          <w:trHeight w:val="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A157E2" w:rsidRPr="00A30CFA" w:rsidRDefault="00A157E2" w:rsidP="007516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7E2" w:rsidRPr="00A30CFA" w:rsidRDefault="00A157E2" w:rsidP="007516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ПРОГРАММНЫЙ МАТЕРИАЛ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период обучения образовательный процесс строится по пути расширения приобретённых на этапе начальной подготовки умений и навыков. Большое внимание следует уделить «амплуа» игроков и специализации их в этом направлении, отдельно работать с вратарями, подбирая для них упражнения для совершенствования техники, тактики, быстроты, реакции, и двигательного диапазона.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учебно-тренировочного этапа обучения:</w:t>
      </w:r>
    </w:p>
    <w:p w:rsidR="007516DD" w:rsidRPr="00A30CFA" w:rsidRDefault="007516DD" w:rsidP="007516DD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Овладеть техническими приёмами, которые наиболее часто и эффективно применяются в игре;</w:t>
      </w:r>
    </w:p>
    <w:p w:rsidR="007516DD" w:rsidRPr="00A30CFA" w:rsidRDefault="007516DD" w:rsidP="007516D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Обучить индивидуальной и командной тактике игры в футбол;</w:t>
      </w:r>
    </w:p>
    <w:p w:rsidR="007516DD" w:rsidRPr="00A30CFA" w:rsidRDefault="007516DD" w:rsidP="007516D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Существенно развить скоростно-силовые качества, быстроту, ловкость;</w:t>
      </w:r>
    </w:p>
    <w:p w:rsidR="007516DD" w:rsidRPr="00A30CFA" w:rsidRDefault="007516DD" w:rsidP="007516D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специальные функции организма (аэробные, анаэробные, смешанные)</w:t>
      </w:r>
    </w:p>
    <w:p w:rsidR="007516DD" w:rsidRPr="00A30CFA" w:rsidRDefault="007516DD" w:rsidP="007516D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Расширить игровую и соревновательную практику;</w:t>
      </w:r>
    </w:p>
    <w:p w:rsidR="007516DD" w:rsidRPr="00A30CFA" w:rsidRDefault="007516DD" w:rsidP="007516D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спортивного резерва для сборных команд района, области, региона;</w:t>
      </w:r>
    </w:p>
    <w:p w:rsidR="007516DD" w:rsidRPr="00A30CFA" w:rsidRDefault="007516DD" w:rsidP="007516D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«Юных судей»;</w:t>
      </w:r>
    </w:p>
    <w:p w:rsidR="007516DD" w:rsidRPr="00A30CFA" w:rsidRDefault="007516DD" w:rsidP="007516D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Профориентация выпускников спортивной школы.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летней спортивно-оздоровительной компании:</w:t>
      </w:r>
    </w:p>
    <w:p w:rsidR="007516DD" w:rsidRPr="00A30CFA" w:rsidRDefault="007516DD" w:rsidP="007516DD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Районный спортивно-оздоровительный лагерь (июнь - июль);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Воспитательная работа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Имеется ряд причин, обязывающих тренера серьёзно и целенаправленно заниматься воспитательной работой.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является обязанностью человека, избравшего педагогическую профессию-профессию тренера. Тренер полностью в ответе за будущее своих воспитанников. Огромна притягательная сила спорта. Молодые люди способны увлечься этой деятельностью настолько, что она на некоторое время может заслонить от них остальные стороны жизни - учёбу, подготовку к труду, обязанности перед близкими. В этих условиях авторитет тренера необычайно высок и выходит далеко за рамки спортивной деятельности, распространяясь на самый широкий круг вопросов.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Спортивная деятельность обладает очень большими воспитательными возможностями. Она моделирует в игровом, а значит в несколько условном виде самые сложные жизненные ситуации и поэтому содержит в себе в потенциальном виде возможность решения любых воспитательных задач.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показывает спортивная практика, с первых дней в работе с новичками тренер должен серьёзное внимание уделять вопросам нравственного воспитания.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Сущность и структура воспитательного процесса.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является процессом целенаправленным, планомерным, систематическим и непрерывно осуществляемым для всестороннего развития личности юных спортсменов. Этот процесс должен строиться на чёткой профессиональной основе.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Компоненты воспитательной работы: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-цель воспитания и конкретные воспитательные задачи, обеспечивающие достижение цели;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-знание и учёт возрастных и индивидуальных особенностей воспитанников;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-владение всеми методами воспитания и широким арсеналом методических приёмов;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-выбор места и средства педагогического воздействия, организационных форм и характера общения.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Задачи и содержание воспитательной работы.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Воспитательная работа с юными футболистами подчинена в целом общей конечной цели: воспитанию гармонично развитого человека, активной и сознательной личности, обладающей духовным богатством, моральной чистотой и физическим совершенством.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Достижение любой воспитательной цели, как правило, связано с решением трёх тесно связанных задач: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нравственного сознания;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поведения: умений, навыков, привычек нравственного и дисциплинированного поведения, соответствующих черт характера;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личностных качеств волевых (смелости, настойчивости, решительности), нравственных (честности, доброжелательности, скромности), трудовых (трудолюбия, добросовестности, исполнительности);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Эти задачи коротко могут быть выражены следующим образом: чтобы достичь поставленной воспитательной цели, тренер должен добиться, чтобы воспитанник знал, умел, хотел и мог поступать должным образом.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принципы, характеризующие условия, в которых должен протекать воспитательный процесс: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связь воспитания с реальной жизнью и трудом;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воспитание в коллективе;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единство требований и воспитательных воздействий со стороны всех взрослых, контактирующих с ребёнком;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сочетание требовательности с уважением к личности воспитанника;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учёт индивидуальных особенностей каждого;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систематичность и непрерывность воспитательного процесса;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единство слова и дела в жизни спортивной группы;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сплочённость коллектива, его ориентацию на спортивные и нравственные идеалы.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Методы и формы воспитательной работы.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воспитания выполняют роль инструментов, с помощью которых решают все возникающие задачи. Сознание юных спортсменов формируется через указание и разъяснение правил поведения на тренировке, во время игры, норм спортивной этики. Большое воспитательное значение имеет </w:t>
      </w:r>
      <w:r w:rsidRPr="00A30CF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личный пример тренера.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в работе тренера является группа методов воспитания, обеспечивающая организацию деятельности юных футболистов, формирования их поведения: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Организация чёткого контроля за выполнением предъявляемых к группе требований дисциплинарного и поведенческого характера.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Организационная чёткость учебно-тренировочного занятия, обеспечивающего формирование добросовестности и трудолюбия, и включение футболистов в систему взаимопомощи и взаимной оценки при выполнении учебных заданий.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Общественные поручения. Достаточно важными для группы и освобождающими тренера от рутинных обязанностей могут стать следующие поручения: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общее руководство группой (капитан команды);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контроль готовности мест занятий, расстановка и уборка инвентаря;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проверка личной гигиены и экипировки;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новости из жизни спорта и футбола в частности;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разбор нарушений дисциплины, спортивной этики, конфликтов в группе;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культурно-массовая работа: экскурсии, походы, вечера отдыха, чествование победителей;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ведение личных карточек с учётом спортивных достижений и результатов.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организации воспитательной работы в спортивной школе носят как групповой, так и индивидуальный характер, воспитание как учебно-тренировочном занятии, так и в моменты досуга и отдыха. Тренер должен побуждать ученика к самоанализу поступков, раскаянию в содеянных безнравственных поступках, стремлении к воспитанию эстетического вкуса и нравственного поведения и здорового образа жизни не только в период активных занятий, а главное по окончании спортивной карьеры.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воспитательной деятельности тренер должен привлекать родителей своих учеников, помогать выработать режим дня ребёнка, здоровое своевременное питание. У родителей и тренеров должно быть единство целей и оценок поступков ребёнка, а главное правильная реакция на оценку этих поступков. Необходим контакт с общеобразовательным учебным заведением, где чётко должны понимать важность занятий в спортивной школе, радоваться успехам своих учащихся и выступать помощниками в возможности ребёнка и учиться, и полноценно тренироваться, достигая наивысших результатов в избранном виде спорта.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Летняя спортивно-оздоровительная работа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летний период для учащихся футболистов спортивной школы проводятся спортивно-оздоровительные лагеря: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районный спортивно-оздоровительный лагерь (июнь-июль), где основной задачей является повышение общей физической подготовленности футболистов (кроссы, силовые упражнения, упражнения на гибкость), применение других видов спорта (баскетбола, ручного мяча, бадминтона, волейбола,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дартца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плавания), качественное увеличение игровой практики на естественном поле.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лагере при помощи средств из других видов спорта (гимнастики, акробатики, ручного мяча, баскетбола, лёгкой атлетики) решаются задачи общей и специальной физической подготовленности спортсмена. Плавание в открытых водоёмах, помогает футболистам в нестандартной обстановке совершенствовать технику, развивать общую и специальную выносливость, тем самым подготавливая организм спортсмена к физическим нагрузкам игрового сезона.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достижение высокого уровня физического развития и физической подготовленности у 100 % учащихся, занимающихся по данной программе;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победы на соревнованиях районного и областного уровня;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уровня технической и тактической подготовки в данном виде спорта до уровня I спортивного разряда;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присвоение спортивных разрядов учащимся;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устойчивое овладение умениями и навыками игры;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у учащихся потребности в продолжение занятий спортом как самостоятельно, так и в спортивной секции, после окончания школы;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укрепление здоровья учащихся, повышение функционального состояния всех систем организма;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умение контролировать психическое состояние.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историю развития футбола и воздействие этого вида спорта на организм человека;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правила техники безопасности при занятиях данным виде спорта;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правила игры.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</w:t>
      </w:r>
    </w:p>
    <w:p w:rsidR="007516DD" w:rsidRPr="00A30CFA" w:rsidRDefault="007516DD" w:rsidP="00751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Андреев С.Н., Лапшин О.Б., Ежов П.Ф. Учебная программа для детско-юношеских спортивных школ: Минск, 1992.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Алабин В.Г., Алабин А.В.,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Бизин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В.П. Многолетняя тренировка юных </w:t>
      </w:r>
      <w:proofErr w:type="gram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спортсменов.-</w:t>
      </w:r>
      <w:proofErr w:type="gram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Х.: Основа, 1993.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Лях В.И. Тесты в физическом воспитании школьников. М.: Акт, -1998.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Программа и методические рекомендации для учебно-тренировочной работы в спортивных школах. Госкомспорт, Олимпийский Комитет России, РФС М.: 1996.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Системы подготовки спортивного резерва / под </w:t>
      </w:r>
      <w:proofErr w:type="spellStart"/>
      <w:proofErr w:type="gram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общ.ред</w:t>
      </w:r>
      <w:proofErr w:type="gram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.Никитушкина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В.Г.- М.: Квант-С,1994.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Рогальский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Н.,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Дегель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Э.Г. Футбол для юношей. Пер с немецкого М.: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ФиС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1971.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Футбол. Учебник для физкультурных </w:t>
      </w:r>
      <w:proofErr w:type="gram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интернатов./</w:t>
      </w:r>
      <w:proofErr w:type="gram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 ред.Казакова П.Н. М.: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ФиС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1978.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Чанади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 Футбол. Техника. пер. с венгерского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Помивктова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В.М. М.: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ФиС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1978.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Чанади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 Футбол. Стратегия.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Пер.с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венгерского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Гербст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Ю. М.: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ФиС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1981.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Чанади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 Футбол. Тренировка. Пер.с венгерского. М.: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ФиС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1985.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Хеддерготт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К.Х. Новая футбольная школа. Пер.с немецкого Милютина В.П. М.: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ФиС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1976.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www.football.kulichki.net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www.soccer.ru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 для учащихся:</w:t>
      </w:r>
    </w:p>
    <w:p w:rsidR="007516DD" w:rsidRPr="00A30CFA" w:rsidRDefault="007516DD" w:rsidP="00751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Чанади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 Футбол. Стратегия.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Пер.с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венгерского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Гербст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Ю. М.: </w:t>
      </w:r>
      <w:proofErr w:type="spellStart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ФиС</w:t>
      </w:r>
      <w:proofErr w:type="spellEnd"/>
      <w:r w:rsidRPr="00A30C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1981.</w:t>
      </w:r>
    </w:p>
    <w:p w:rsidR="009C0BF3" w:rsidRPr="00A30CFA" w:rsidRDefault="009C0BF3" w:rsidP="009C0B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9C0BF3" w:rsidRPr="00A30CFA" w:rsidRDefault="009C0BF3" w:rsidP="009C0B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9C0BF3" w:rsidRPr="00A30CFA" w:rsidRDefault="009C0BF3" w:rsidP="009C0B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9C0BF3" w:rsidRPr="00A30CFA" w:rsidRDefault="009C0BF3" w:rsidP="009C0B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9C0BF3" w:rsidRPr="00A30CFA" w:rsidRDefault="009C0BF3" w:rsidP="009C0B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9C0BF3" w:rsidRPr="00A30CFA" w:rsidRDefault="009C0BF3" w:rsidP="009C0B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9C0BF3" w:rsidRPr="00A30CFA" w:rsidRDefault="009C0BF3" w:rsidP="009C0B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9C0BF3" w:rsidRPr="00A30CFA" w:rsidRDefault="009C0BF3" w:rsidP="009C0B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9C0BF3" w:rsidRPr="00A30CFA" w:rsidRDefault="009C0BF3" w:rsidP="009C0B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9C0BF3" w:rsidRPr="00A30CFA" w:rsidRDefault="009C0BF3" w:rsidP="009C0B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9C0BF3" w:rsidRPr="00A30CFA" w:rsidRDefault="009C0BF3" w:rsidP="009C0B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2A7CEB" w:rsidRDefault="002A7CEB"/>
    <w:sectPr w:rsidR="002A7CEB" w:rsidSect="00476D6C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849"/>
    <w:multiLevelType w:val="multilevel"/>
    <w:tmpl w:val="DC72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26018"/>
    <w:multiLevelType w:val="multilevel"/>
    <w:tmpl w:val="7056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3B5"/>
    <w:multiLevelType w:val="multilevel"/>
    <w:tmpl w:val="DF96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665D7"/>
    <w:multiLevelType w:val="multilevel"/>
    <w:tmpl w:val="55F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13575"/>
    <w:multiLevelType w:val="multilevel"/>
    <w:tmpl w:val="1530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360C1"/>
    <w:multiLevelType w:val="multilevel"/>
    <w:tmpl w:val="392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76847"/>
    <w:multiLevelType w:val="multilevel"/>
    <w:tmpl w:val="881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76342"/>
    <w:multiLevelType w:val="multilevel"/>
    <w:tmpl w:val="646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C4087"/>
    <w:multiLevelType w:val="multilevel"/>
    <w:tmpl w:val="AC2A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4046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D2312"/>
    <w:multiLevelType w:val="multilevel"/>
    <w:tmpl w:val="5B2C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F585E"/>
    <w:multiLevelType w:val="multilevel"/>
    <w:tmpl w:val="B07C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70FC5"/>
    <w:multiLevelType w:val="multilevel"/>
    <w:tmpl w:val="5270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F176F"/>
    <w:multiLevelType w:val="multilevel"/>
    <w:tmpl w:val="4422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6355C"/>
    <w:multiLevelType w:val="multilevel"/>
    <w:tmpl w:val="8904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64F16"/>
    <w:multiLevelType w:val="hybridMultilevel"/>
    <w:tmpl w:val="32C06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A0D02"/>
    <w:multiLevelType w:val="multilevel"/>
    <w:tmpl w:val="83EC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66782"/>
    <w:multiLevelType w:val="multilevel"/>
    <w:tmpl w:val="7F38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57153"/>
    <w:multiLevelType w:val="multilevel"/>
    <w:tmpl w:val="9D8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144B7"/>
    <w:multiLevelType w:val="multilevel"/>
    <w:tmpl w:val="B53C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ED356F"/>
    <w:multiLevelType w:val="multilevel"/>
    <w:tmpl w:val="4EF6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194B3A"/>
    <w:multiLevelType w:val="multilevel"/>
    <w:tmpl w:val="8348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E7AFA"/>
    <w:multiLevelType w:val="multilevel"/>
    <w:tmpl w:val="2D98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36D73"/>
    <w:multiLevelType w:val="multilevel"/>
    <w:tmpl w:val="617C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2B330B"/>
    <w:multiLevelType w:val="multilevel"/>
    <w:tmpl w:val="C73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5471D"/>
    <w:multiLevelType w:val="multilevel"/>
    <w:tmpl w:val="EFD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9430DA"/>
    <w:multiLevelType w:val="multilevel"/>
    <w:tmpl w:val="B2F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4539D5"/>
    <w:multiLevelType w:val="multilevel"/>
    <w:tmpl w:val="B52E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9C531D"/>
    <w:multiLevelType w:val="multilevel"/>
    <w:tmpl w:val="ADC4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363DFD"/>
    <w:multiLevelType w:val="multilevel"/>
    <w:tmpl w:val="9AA4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41282"/>
    <w:multiLevelType w:val="multilevel"/>
    <w:tmpl w:val="7B6E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2C285C"/>
    <w:multiLevelType w:val="multilevel"/>
    <w:tmpl w:val="2BFA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2F7AC2"/>
    <w:multiLevelType w:val="multilevel"/>
    <w:tmpl w:val="715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85758D"/>
    <w:multiLevelType w:val="multilevel"/>
    <w:tmpl w:val="FA5E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29"/>
  </w:num>
  <w:num w:numId="4">
    <w:abstractNumId w:val="32"/>
  </w:num>
  <w:num w:numId="5">
    <w:abstractNumId w:val="12"/>
  </w:num>
  <w:num w:numId="6">
    <w:abstractNumId w:val="21"/>
  </w:num>
  <w:num w:numId="7">
    <w:abstractNumId w:val="25"/>
  </w:num>
  <w:num w:numId="8">
    <w:abstractNumId w:val="4"/>
  </w:num>
  <w:num w:numId="9">
    <w:abstractNumId w:val="18"/>
  </w:num>
  <w:num w:numId="10">
    <w:abstractNumId w:val="31"/>
  </w:num>
  <w:num w:numId="11">
    <w:abstractNumId w:val="26"/>
  </w:num>
  <w:num w:numId="12">
    <w:abstractNumId w:val="16"/>
  </w:num>
  <w:num w:numId="13">
    <w:abstractNumId w:val="28"/>
  </w:num>
  <w:num w:numId="14">
    <w:abstractNumId w:val="11"/>
  </w:num>
  <w:num w:numId="15">
    <w:abstractNumId w:val="9"/>
  </w:num>
  <w:num w:numId="16">
    <w:abstractNumId w:val="30"/>
  </w:num>
  <w:num w:numId="17">
    <w:abstractNumId w:val="13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2"/>
  </w:num>
  <w:num w:numId="23">
    <w:abstractNumId w:val="23"/>
  </w:num>
  <w:num w:numId="24">
    <w:abstractNumId w:val="17"/>
  </w:num>
  <w:num w:numId="25">
    <w:abstractNumId w:val="3"/>
  </w:num>
  <w:num w:numId="26">
    <w:abstractNumId w:val="10"/>
  </w:num>
  <w:num w:numId="27">
    <w:abstractNumId w:val="27"/>
  </w:num>
  <w:num w:numId="28">
    <w:abstractNumId w:val="8"/>
  </w:num>
  <w:num w:numId="29">
    <w:abstractNumId w:val="24"/>
  </w:num>
  <w:num w:numId="30">
    <w:abstractNumId w:val="22"/>
  </w:num>
  <w:num w:numId="31">
    <w:abstractNumId w:val="15"/>
  </w:num>
  <w:num w:numId="32">
    <w:abstractNumId w:val="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68B"/>
    <w:rsid w:val="00043FE9"/>
    <w:rsid w:val="000C1893"/>
    <w:rsid w:val="000C5D97"/>
    <w:rsid w:val="000D11EA"/>
    <w:rsid w:val="00107570"/>
    <w:rsid w:val="001155B2"/>
    <w:rsid w:val="00143EFE"/>
    <w:rsid w:val="001601E3"/>
    <w:rsid w:val="00176DF2"/>
    <w:rsid w:val="001C6AAB"/>
    <w:rsid w:val="001F563A"/>
    <w:rsid w:val="001F646F"/>
    <w:rsid w:val="002941DF"/>
    <w:rsid w:val="00295FE9"/>
    <w:rsid w:val="002A7CEB"/>
    <w:rsid w:val="002D4E3C"/>
    <w:rsid w:val="00356380"/>
    <w:rsid w:val="00361B5A"/>
    <w:rsid w:val="00370B31"/>
    <w:rsid w:val="0038103C"/>
    <w:rsid w:val="003B2362"/>
    <w:rsid w:val="003F4699"/>
    <w:rsid w:val="00440D2F"/>
    <w:rsid w:val="00460CE0"/>
    <w:rsid w:val="00476D6C"/>
    <w:rsid w:val="004C18CD"/>
    <w:rsid w:val="004F693E"/>
    <w:rsid w:val="00504901"/>
    <w:rsid w:val="005617CB"/>
    <w:rsid w:val="0057100B"/>
    <w:rsid w:val="00595D8D"/>
    <w:rsid w:val="005C3AEA"/>
    <w:rsid w:val="005C6E25"/>
    <w:rsid w:val="005F46AC"/>
    <w:rsid w:val="00601753"/>
    <w:rsid w:val="0060775D"/>
    <w:rsid w:val="006135BE"/>
    <w:rsid w:val="00670B7D"/>
    <w:rsid w:val="00677FFC"/>
    <w:rsid w:val="00691A92"/>
    <w:rsid w:val="00694498"/>
    <w:rsid w:val="006A4B25"/>
    <w:rsid w:val="006C1CAB"/>
    <w:rsid w:val="006D6C57"/>
    <w:rsid w:val="007516DD"/>
    <w:rsid w:val="007808D5"/>
    <w:rsid w:val="007C59E6"/>
    <w:rsid w:val="008738DE"/>
    <w:rsid w:val="008C1635"/>
    <w:rsid w:val="00931792"/>
    <w:rsid w:val="009A18B2"/>
    <w:rsid w:val="009A60CF"/>
    <w:rsid w:val="009A6644"/>
    <w:rsid w:val="009C0BF3"/>
    <w:rsid w:val="00A01DFB"/>
    <w:rsid w:val="00A157E2"/>
    <w:rsid w:val="00A30CFA"/>
    <w:rsid w:val="00A60075"/>
    <w:rsid w:val="00AC2347"/>
    <w:rsid w:val="00B03E8C"/>
    <w:rsid w:val="00B227D2"/>
    <w:rsid w:val="00B27C7B"/>
    <w:rsid w:val="00B5091C"/>
    <w:rsid w:val="00B529BA"/>
    <w:rsid w:val="00B9691E"/>
    <w:rsid w:val="00BA4857"/>
    <w:rsid w:val="00BB2392"/>
    <w:rsid w:val="00BF0308"/>
    <w:rsid w:val="00CA7018"/>
    <w:rsid w:val="00D47039"/>
    <w:rsid w:val="00DA79FC"/>
    <w:rsid w:val="00DE1A34"/>
    <w:rsid w:val="00DE1FB5"/>
    <w:rsid w:val="00E35CA5"/>
    <w:rsid w:val="00E9538E"/>
    <w:rsid w:val="00EB5D53"/>
    <w:rsid w:val="00EF068B"/>
    <w:rsid w:val="00F41EAB"/>
    <w:rsid w:val="00F51F55"/>
    <w:rsid w:val="00F56205"/>
    <w:rsid w:val="00FD65D2"/>
    <w:rsid w:val="00FE31B6"/>
    <w:rsid w:val="00FE4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BE2"/>
  <w15:docId w15:val="{86742AE4-C3F4-46F7-8F1B-B5C63B1A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AB"/>
  </w:style>
  <w:style w:type="paragraph" w:styleId="3">
    <w:name w:val="heading 3"/>
    <w:basedOn w:val="a"/>
    <w:next w:val="a"/>
    <w:link w:val="30"/>
    <w:uiPriority w:val="9"/>
    <w:unhideWhenUsed/>
    <w:qFormat/>
    <w:rsid w:val="007516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BF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516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7516DD"/>
  </w:style>
  <w:style w:type="paragraph" w:customStyle="1" w:styleId="msonormal0">
    <w:name w:val="msonormal"/>
    <w:basedOn w:val="a"/>
    <w:rsid w:val="0075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edu.tusur.ru%2Ftraining%2Fpublications%2F11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37</Pages>
  <Words>9890</Words>
  <Characters>56378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</dc:creator>
  <cp:keywords/>
  <dc:description/>
  <cp:lastModifiedBy>soch</cp:lastModifiedBy>
  <cp:revision>45</cp:revision>
  <cp:lastPrinted>2008-04-02T20:19:00Z</cp:lastPrinted>
  <dcterms:created xsi:type="dcterms:W3CDTF">2019-12-15T05:04:00Z</dcterms:created>
  <dcterms:modified xsi:type="dcterms:W3CDTF">2023-02-09T07:04:00Z</dcterms:modified>
</cp:coreProperties>
</file>