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655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soch\Pictures\2021-05-11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h\Pictures\2021-05-11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6556" w:rsidRDefault="002C6556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CA" w:rsidRPr="00AF63CA" w:rsidRDefault="00AF63CA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 «Управление образования Ножай-</w:t>
      </w:r>
      <w:proofErr w:type="spellStart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Юртовского</w:t>
      </w:r>
      <w:proofErr w:type="spellEnd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района»  </w:t>
      </w:r>
    </w:p>
    <w:p w:rsidR="00AF63CA" w:rsidRPr="00AF63CA" w:rsidRDefault="00AF63CA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F63CA" w:rsidRPr="00AF63CA" w:rsidRDefault="00AF63CA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«СРЕДНЯЯ ОБЩЕОБРАЗОВАТЕЛЬНАЯ ШКОЛА С. ГАНСОЛЧУ»                                   </w:t>
      </w:r>
    </w:p>
    <w:p w:rsidR="00AF63CA" w:rsidRPr="00AF63CA" w:rsidRDefault="00AF63CA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3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(МБОУ «СОШ с. </w:t>
      </w:r>
      <w:proofErr w:type="spellStart"/>
      <w:r w:rsidRPr="00AF63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Гансолчу</w:t>
      </w:r>
      <w:proofErr w:type="spellEnd"/>
      <w:r w:rsidRPr="00AF63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»)</w:t>
      </w:r>
    </w:p>
    <w:p w:rsidR="00AF63CA" w:rsidRPr="00AF63CA" w:rsidRDefault="00AF63CA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63CA" w:rsidRPr="00AF63CA" w:rsidRDefault="00AF63CA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 «Ножи-</w:t>
      </w:r>
      <w:proofErr w:type="spellStart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Йуьртан</w:t>
      </w:r>
      <w:proofErr w:type="spellEnd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муниципальни</w:t>
      </w:r>
      <w:proofErr w:type="spellEnd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 w:rsidRPr="00AF63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spellStart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оштан</w:t>
      </w:r>
      <w:proofErr w:type="spellEnd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дешаран</w:t>
      </w:r>
      <w:proofErr w:type="spellEnd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урхалла</w:t>
      </w:r>
      <w:proofErr w:type="spellEnd"/>
      <w:r w:rsidRPr="00AF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:rsidR="00AF63CA" w:rsidRPr="00AF63CA" w:rsidRDefault="00AF63CA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Муниципальни</w:t>
      </w:r>
      <w:proofErr w:type="spellEnd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бюджетни</w:t>
      </w:r>
      <w:proofErr w:type="spellEnd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йукъардешаран</w:t>
      </w:r>
      <w:proofErr w:type="spellEnd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хьукмат</w:t>
      </w:r>
      <w:proofErr w:type="spellEnd"/>
    </w:p>
    <w:p w:rsidR="00AF63CA" w:rsidRPr="00AF63CA" w:rsidRDefault="00AF63CA" w:rsidP="00AF6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</w:t>
      </w:r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АНСОЛЧУ ЙУЬРТАН ЙУККЪЕРА ЙУКЪАРДЕШАРАН ИШКОЛ»</w:t>
      </w:r>
    </w:p>
    <w:p w:rsidR="00AF63CA" w:rsidRPr="00AF63CA" w:rsidRDefault="00AF63CA" w:rsidP="00AF63CA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(МБЮУ «</w:t>
      </w:r>
      <w:proofErr w:type="spellStart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ГIансолчу</w:t>
      </w:r>
      <w:proofErr w:type="spellEnd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йуьртан</w:t>
      </w:r>
      <w:proofErr w:type="spellEnd"/>
      <w:r w:rsidRPr="00AF63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ЮЮШ»)</w:t>
      </w:r>
    </w:p>
    <w:p w:rsidR="00AF63CA" w:rsidRPr="00AF63CA" w:rsidRDefault="00AF63CA" w:rsidP="00AF63CA">
      <w:pPr>
        <w:tabs>
          <w:tab w:val="left" w:pos="9240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AF63CA" w:rsidRPr="00AF63CA" w:rsidRDefault="00AF63CA" w:rsidP="00AF63CA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val="en-US"/>
        </w:rPr>
      </w:pPr>
    </w:p>
    <w:p w:rsidR="00AF63CA" w:rsidRPr="00AF63CA" w:rsidRDefault="00AF63CA" w:rsidP="00AF63CA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val="en-US"/>
        </w:rPr>
      </w:pPr>
    </w:p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519"/>
        <w:gridCol w:w="4370"/>
      </w:tblGrid>
      <w:tr w:rsidR="00AF63CA" w:rsidRPr="00AF63CA" w:rsidTr="00AF63CA">
        <w:tc>
          <w:tcPr>
            <w:tcW w:w="5519" w:type="dxa"/>
          </w:tcPr>
          <w:p w:rsidR="00AF63CA" w:rsidRPr="00AF63CA" w:rsidRDefault="00AF63CA" w:rsidP="00AF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 w:rsidRPr="00AF63C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ПРИНЯТО</w:t>
            </w:r>
          </w:p>
          <w:p w:rsidR="00AF63CA" w:rsidRPr="00AF63CA" w:rsidRDefault="00AF63CA" w:rsidP="00AF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AF63CA" w:rsidRPr="00AF63CA" w:rsidRDefault="00AF63CA" w:rsidP="00AF63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________________Р.В. </w:t>
            </w:r>
            <w:proofErr w:type="spellStart"/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Джамуев</w:t>
            </w:r>
            <w:proofErr w:type="spellEnd"/>
          </w:p>
          <w:p w:rsidR="00AF63CA" w:rsidRPr="00AF63CA" w:rsidRDefault="00AF63CA" w:rsidP="00AF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u w:val="single"/>
                <w:lang w:val="en-US"/>
              </w:rPr>
            </w:pPr>
            <w:proofErr w:type="spellStart"/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en-US"/>
              </w:rPr>
              <w:t>Протокол</w:t>
            </w:r>
            <w:proofErr w:type="spellEnd"/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en-US"/>
              </w:rPr>
              <w:t xml:space="preserve"> № 3 </w:t>
            </w:r>
            <w:proofErr w:type="spellStart"/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en-US"/>
              </w:rPr>
              <w:t>от</w:t>
            </w:r>
            <w:proofErr w:type="spellEnd"/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en-US"/>
              </w:rPr>
              <w:t xml:space="preserve"> 10.01.2021 г</w:t>
            </w:r>
          </w:p>
          <w:p w:rsidR="00AF63CA" w:rsidRPr="00AF63CA" w:rsidRDefault="00AF63CA" w:rsidP="00AF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70" w:type="dxa"/>
          </w:tcPr>
          <w:p w:rsidR="00AF63CA" w:rsidRPr="00AF63CA" w:rsidRDefault="00AF63CA" w:rsidP="00AF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 w:rsidRPr="00AF63CA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УТВЕРЖДЕНО</w:t>
            </w:r>
          </w:p>
          <w:p w:rsidR="00AF63CA" w:rsidRPr="00AF63CA" w:rsidRDefault="00AF63CA" w:rsidP="00AF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приказом директора</w:t>
            </w:r>
          </w:p>
          <w:p w:rsidR="00AF63CA" w:rsidRPr="00AF63CA" w:rsidRDefault="00AF63CA" w:rsidP="00AF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МБОУ «СОШ с. </w:t>
            </w:r>
            <w:proofErr w:type="spellStart"/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Гансолчу</w:t>
            </w:r>
            <w:proofErr w:type="spellEnd"/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»</w:t>
            </w:r>
          </w:p>
          <w:p w:rsidR="00AF63CA" w:rsidRPr="00AF63CA" w:rsidRDefault="00AF63CA" w:rsidP="00AF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______________З.Б. </w:t>
            </w:r>
            <w:proofErr w:type="spellStart"/>
            <w:r w:rsidRPr="00AF63CA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Джабаев</w:t>
            </w:r>
            <w:proofErr w:type="spellEnd"/>
          </w:p>
          <w:p w:rsidR="00AF63CA" w:rsidRPr="00AF63CA" w:rsidRDefault="00AF63CA" w:rsidP="00AF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AF63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08-П от 11.01.2021 г</w:t>
            </w:r>
          </w:p>
          <w:p w:rsidR="00AF63CA" w:rsidRPr="00AF63CA" w:rsidRDefault="00AF63CA" w:rsidP="00AF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:rsidR="00832869" w:rsidRPr="00AF63CA" w:rsidRDefault="00832869" w:rsidP="00FB22F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3CA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832869" w:rsidRPr="00AF63CA" w:rsidRDefault="00832869" w:rsidP="00FB22F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3CA">
        <w:rPr>
          <w:rFonts w:ascii="Times New Roman" w:hAnsi="Times New Roman" w:cs="Times New Roman"/>
          <w:b/>
          <w:bCs/>
          <w:sz w:val="40"/>
          <w:szCs w:val="40"/>
        </w:rPr>
        <w:t xml:space="preserve">о </w:t>
      </w:r>
      <w:proofErr w:type="spellStart"/>
      <w:r w:rsidRPr="00AF63CA">
        <w:rPr>
          <w:rFonts w:ascii="Times New Roman" w:hAnsi="Times New Roman" w:cs="Times New Roman"/>
          <w:b/>
          <w:bCs/>
          <w:sz w:val="40"/>
          <w:szCs w:val="40"/>
        </w:rPr>
        <w:t>безотметочном</w:t>
      </w:r>
      <w:proofErr w:type="spellEnd"/>
      <w:r w:rsidRPr="00AF63CA">
        <w:rPr>
          <w:rFonts w:ascii="Times New Roman" w:hAnsi="Times New Roman" w:cs="Times New Roman"/>
          <w:b/>
          <w:bCs/>
          <w:sz w:val="40"/>
          <w:szCs w:val="40"/>
        </w:rPr>
        <w:t xml:space="preserve"> обучении обучающихся первого класса</w:t>
      </w:r>
    </w:p>
    <w:p w:rsidR="00832869" w:rsidRPr="00AF63CA" w:rsidRDefault="00832869" w:rsidP="00FB22F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 письма Минобразования России «Об организации обучения в первом классе четырёхлетней начальной школы»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от 25.09.2000</w:t>
      </w:r>
      <w:r w:rsidR="008D4710">
        <w:rPr>
          <w:rFonts w:ascii="Times New Roman" w:hAnsi="Times New Roman" w:cs="Times New Roman"/>
          <w:sz w:val="24"/>
          <w:szCs w:val="24"/>
        </w:rPr>
        <w:t xml:space="preserve"> </w:t>
      </w:r>
      <w:r w:rsidRPr="00FB22F6">
        <w:rPr>
          <w:rFonts w:ascii="Times New Roman" w:hAnsi="Times New Roman" w:cs="Times New Roman"/>
          <w:sz w:val="24"/>
          <w:szCs w:val="24"/>
        </w:rPr>
        <w:t>г. № 2021/11-13.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1.2. Целью данного Положения является определение принципов, оптимальных форм и </w:t>
      </w:r>
      <w:r w:rsidR="00FB22F6" w:rsidRPr="00FB22F6">
        <w:rPr>
          <w:rFonts w:ascii="Times New Roman" w:hAnsi="Times New Roman" w:cs="Times New Roman"/>
          <w:sz w:val="24"/>
          <w:szCs w:val="24"/>
        </w:rPr>
        <w:t>способов контроля и оценки предметных умений,</w:t>
      </w:r>
      <w:r w:rsidRPr="00FB22F6">
        <w:rPr>
          <w:rFonts w:ascii="Times New Roman" w:hAnsi="Times New Roman" w:cs="Times New Roman"/>
          <w:sz w:val="24"/>
          <w:szCs w:val="24"/>
        </w:rPr>
        <w:t xml:space="preserve"> и универсальных учебных действий обучающихся.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1.3. Основными принципами 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обучения в школе являются: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– дифференцированный подход при осуществлении оценочных и контролирующих действий;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– контроль и оценивание строятся на 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основе;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– самоконтроль и самооценка обучающегося предшествуют контролю и оценке сверстников и учителя.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1.4. К главным критериям самоконтроля и самооценки, а также контроля и оценки относятся следующие: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– предметные умения, их соответствие требованиям государственного стандарта начального образования;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1.5. Функцией самооценки и самоконтроля является определение обучающимся границы своего знания – незнания, выявление своих возможностей на разных этапах обучения.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1.6. Функцией контроля и оценки является определение педагогом уровня 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предметных умений, личностных и 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1.7. В первом классе исключается система бального (отметочного) оценивания. Недопустимо также использование любой знаковой символики, заменяющей цифровую отметку.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1.8. Не подлежат оцениванию: темп работы обучающегося, его личностные качества, своеобразие психических процессов (особенности памяти, внимания, восприятия и др.).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lastRenderedPageBreak/>
        <w:t>1.9. В первом классе проводятся в течение года диагностические работы по темам. В конце учебного года проводится итоговая комплексная работа по основным предметам: русский язык, литературное чтение, математика, окружающий мир.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1.10.  В первом классе домашние задания не задаются.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1.11.  Обучающиеся первого класса на второй год не оставляются.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 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 xml:space="preserve">II. Содержание и организация </w:t>
      </w:r>
      <w:proofErr w:type="spellStart"/>
      <w:r w:rsidRPr="00FB22F6">
        <w:rPr>
          <w:rFonts w:ascii="Times New Roman" w:hAnsi="Times New Roman" w:cs="Times New Roman"/>
          <w:b/>
          <w:bCs/>
          <w:sz w:val="24"/>
          <w:szCs w:val="24"/>
        </w:rPr>
        <w:t>безотметочной</w:t>
      </w:r>
      <w:proofErr w:type="spellEnd"/>
      <w:r w:rsidRPr="00FB22F6">
        <w:rPr>
          <w:rFonts w:ascii="Times New Roman" w:hAnsi="Times New Roman" w:cs="Times New Roman"/>
          <w:b/>
          <w:bCs/>
          <w:sz w:val="24"/>
          <w:szCs w:val="24"/>
        </w:rPr>
        <w:t xml:space="preserve"> системы контроля и</w:t>
      </w:r>
    </w:p>
    <w:p w:rsidR="00FB22F6" w:rsidRDefault="00832869" w:rsidP="00FB22F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оценки</w:t>
      </w:r>
      <w:r w:rsidRPr="00FB22F6">
        <w:rPr>
          <w:rFonts w:ascii="Times New Roman" w:hAnsi="Times New Roman" w:cs="Times New Roman"/>
          <w:sz w:val="24"/>
          <w:szCs w:val="24"/>
        </w:rPr>
        <w:t> </w:t>
      </w:r>
      <w:r w:rsidRPr="00FB22F6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предметных, личностных и </w:t>
      </w:r>
      <w:proofErr w:type="spellStart"/>
      <w:r w:rsidRPr="00FB22F6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FB22F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</w:t>
      </w:r>
    </w:p>
    <w:p w:rsidR="008D4710" w:rsidRDefault="008D4710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Безотметочный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контроль и оценка </w:t>
      </w:r>
      <w:r w:rsidR="00FB22F6" w:rsidRPr="00FB22F6">
        <w:rPr>
          <w:rFonts w:ascii="Times New Roman" w:hAnsi="Times New Roman" w:cs="Times New Roman"/>
          <w:sz w:val="24"/>
          <w:szCs w:val="24"/>
        </w:rPr>
        <w:t>предметных умений,</w:t>
      </w:r>
      <w:r w:rsidRPr="00FB22F6">
        <w:rPr>
          <w:rFonts w:ascii="Times New Roman" w:hAnsi="Times New Roman" w:cs="Times New Roman"/>
          <w:sz w:val="24"/>
          <w:szCs w:val="24"/>
        </w:rPr>
        <w:t xml:space="preserve"> обучающихся предусматривают выявление индивидуальной динамики качества усвоения </w:t>
      </w:r>
      <w:r w:rsidR="00FB22F6" w:rsidRPr="00FB22F6">
        <w:rPr>
          <w:rFonts w:ascii="Times New Roman" w:hAnsi="Times New Roman" w:cs="Times New Roman"/>
          <w:sz w:val="24"/>
          <w:szCs w:val="24"/>
        </w:rPr>
        <w:t>предмета и</w:t>
      </w:r>
      <w:r w:rsidRPr="00FB22F6">
        <w:rPr>
          <w:rFonts w:ascii="Times New Roman" w:hAnsi="Times New Roman" w:cs="Times New Roman"/>
          <w:sz w:val="24"/>
          <w:szCs w:val="24"/>
        </w:rPr>
        <w:t xml:space="preserve"> не подразумевают сравнения его с другими обучающимися.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2.2. Видами контроля результатов обучения в первом классе являются: текущий, тематический, итоговый.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2.3. В первом классе контрольные работы не проводятся, поэтому устанавливаются следующие формы контроля за развитием предметных умений обучающихся: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– устный опрос;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– письменный опрос;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– </w:t>
      </w:r>
      <w:r w:rsidR="00FB22F6" w:rsidRPr="00FB22F6">
        <w:rPr>
          <w:rFonts w:ascii="Times New Roman" w:hAnsi="Times New Roman" w:cs="Times New Roman"/>
          <w:sz w:val="24"/>
          <w:szCs w:val="24"/>
        </w:rPr>
        <w:t>самостоятельные работы</w:t>
      </w:r>
      <w:r w:rsidRPr="00FB22F6">
        <w:rPr>
          <w:rFonts w:ascii="Times New Roman" w:hAnsi="Times New Roman" w:cs="Times New Roman"/>
          <w:sz w:val="24"/>
          <w:szCs w:val="24"/>
        </w:rPr>
        <w:t>, формирующие самоконтроль и самооценку обучающихся после освоения ими определённых тем;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– самостоятельные работы, демонстрирующие умения обучающихся применять усвоенные по определённой теме знания на практике;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– диагностические задания.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2.4. Особое внимание в первом классе уделяется развитию универсальных учебных действий.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III. Процедура фиксирования предметных результатов</w:t>
      </w:r>
    </w:p>
    <w:p w:rsid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3.1. Результаты итоговой и промежуточной аттестации фиксируются в «Таблице предметных результатов». В данной таблице учитель фиксирует: достиг обучающийся </w:t>
      </w:r>
      <w:r w:rsidRPr="00FB2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необходимого уровня</w:t>
      </w:r>
      <w:r w:rsidRPr="00FB22F6">
        <w:rPr>
          <w:rFonts w:ascii="Times New Roman" w:hAnsi="Times New Roman" w:cs="Times New Roman"/>
          <w:sz w:val="24"/>
          <w:szCs w:val="24"/>
        </w:rPr>
        <w:t> или не достиг по каждому проверяемому предметному умению.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Необходимый уровень</w:t>
      </w:r>
      <w:r w:rsidRPr="00FB22F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предметных умений соответствует требованиям Федерального государственного образовательного стандарта начального общего образования.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«Таблица предметных результатов» заводится по предметам: русский язык, литературное чтение, математика, окружающий мир (</w:t>
      </w:r>
      <w:r w:rsidRPr="00FB22F6">
        <w:rPr>
          <w:rFonts w:ascii="Times New Roman" w:hAnsi="Times New Roman" w:cs="Times New Roman"/>
          <w:i/>
          <w:iCs/>
          <w:sz w:val="24"/>
          <w:szCs w:val="24"/>
        </w:rPr>
        <w:t>Приложения 1, 2, 3, 4</w:t>
      </w:r>
      <w:r w:rsidRPr="00FB22F6">
        <w:rPr>
          <w:rFonts w:ascii="Times New Roman" w:hAnsi="Times New Roman" w:cs="Times New Roman"/>
          <w:sz w:val="24"/>
          <w:szCs w:val="24"/>
        </w:rPr>
        <w:t>) в соответствии с требованиями выполненных заданий базового уровня не менее 50%.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На каждого обучающегося заводится четыре таблицы. Данные таблицы заполняются учителем в соответствии базового необходимого уровня освоения программы и административно диагностической работы с учётом ошибок и </w:t>
      </w:r>
      <w:r w:rsidR="008D4710" w:rsidRPr="00FB22F6">
        <w:rPr>
          <w:rFonts w:ascii="Times New Roman" w:hAnsi="Times New Roman" w:cs="Times New Roman"/>
          <w:sz w:val="24"/>
          <w:szCs w:val="24"/>
        </w:rPr>
        <w:t>заносятся в</w:t>
      </w:r>
      <w:r w:rsidRPr="00FB22F6">
        <w:rPr>
          <w:rFonts w:ascii="Times New Roman" w:hAnsi="Times New Roman" w:cs="Times New Roman"/>
          <w:sz w:val="24"/>
          <w:szCs w:val="24"/>
        </w:rPr>
        <w:t xml:space="preserve"> рабочий журнал учителя.</w:t>
      </w:r>
    </w:p>
    <w:p w:rsid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2869" w:rsidRDefault="00832869" w:rsidP="00FB22F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3.2. Критерии оценки </w:t>
      </w:r>
      <w:r w:rsidRPr="00FB2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необходимого уровня</w:t>
      </w:r>
      <w:r w:rsidRPr="00FB22F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предметных умений по </w:t>
      </w:r>
      <w:r w:rsidRPr="00FB22F6">
        <w:rPr>
          <w:rFonts w:ascii="Times New Roman" w:hAnsi="Times New Roman" w:cs="Times New Roman"/>
          <w:b/>
          <w:bCs/>
          <w:sz w:val="24"/>
          <w:szCs w:val="24"/>
        </w:rPr>
        <w:t>русскому языку.</w:t>
      </w:r>
    </w:p>
    <w:p w:rsidR="00FB22F6" w:rsidRP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6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994"/>
      </w:tblGrid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 умения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Необходимый уровень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Составлять схемы предложений, слов.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заглавные и строчные </w:t>
            </w:r>
            <w:r w:rsidR="008D4710" w:rsidRPr="00FB22F6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8D4710"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8D4710" w:rsidRPr="00FB22F6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</w:t>
            </w: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 xml:space="preserve"> букв.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Делить слова на слоги, ставить ударение.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из слов.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Отличать текст от набора предложений.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слова, предложения,</w:t>
            </w:r>
          </w:p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Различать гласные и согласные звуки, согласные звонкие и глухие (парные и непарные), твёрдые и мягкие (парные и непарные).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Находить корень в группе доступных однокоренных слов.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Писать большую букву в начале предложения, в именах собственных.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Писать буквы </w:t>
            </w: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у, а </w:t>
            </w: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после букв шипящих (в буквосочетаниях </w:t>
            </w:r>
            <w:proofErr w:type="spellStart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–ши, </w:t>
            </w:r>
            <w:proofErr w:type="spellStart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proofErr w:type="spellStart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ща,чу</w:t>
            </w:r>
            <w:proofErr w:type="spellEnd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proofErr w:type="spellStart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Обозначать мягкость согласных на письме с помощью </w:t>
            </w: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Не употреблять </w:t>
            </w: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 </w:t>
            </w: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 буквосочетаниях </w:t>
            </w:r>
            <w:proofErr w:type="spellStart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чк</w:t>
            </w:r>
            <w:proofErr w:type="spellEnd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чн</w:t>
            </w:r>
            <w:proofErr w:type="spellEnd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нч</w:t>
            </w:r>
            <w:proofErr w:type="spellEnd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нщ</w:t>
            </w:r>
            <w:proofErr w:type="spellEnd"/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Писать изученные слова с непроверяемой буквой безударного гласного в корне.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Делить слова на части для переноса.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Ставить знак препинания в конце предложения.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</w:tbl>
    <w:p w:rsid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2869" w:rsidRDefault="00832869" w:rsidP="00FB22F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3.3. Критерии оценки </w:t>
      </w:r>
      <w:r w:rsidRPr="00FB2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необходимого уровня</w:t>
      </w:r>
      <w:r w:rsidRPr="00FB22F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предметных умений по </w:t>
      </w:r>
      <w:r w:rsidRPr="00FB22F6">
        <w:rPr>
          <w:rFonts w:ascii="Times New Roman" w:hAnsi="Times New Roman" w:cs="Times New Roman"/>
          <w:b/>
          <w:bCs/>
          <w:sz w:val="24"/>
          <w:szCs w:val="24"/>
        </w:rPr>
        <w:t>литературному чтению.</w:t>
      </w:r>
    </w:p>
    <w:p w:rsidR="00FB22F6" w:rsidRP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50"/>
      </w:tblGrid>
      <w:tr w:rsidR="00832869" w:rsidRPr="00FB22F6" w:rsidTr="008D4710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 умения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Необходимый уровень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Осмысленно, правильно читать целыми словами.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Читает плавно слоговым способом, по слогам.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Скорость чтения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Читает 30 слов в минуту.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 по содержанию прочитанного.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Отвечает на вопросы самостоятельно, без помощи учителя. 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Подробно пересказывать текст.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Пересказывает текст с помощью учителя.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Устанавливать последовательность событий в тексте и составлять план из картинок.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Озаглавливать текст.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FB22F6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Подобрал точное заглавие</w:t>
            </w:r>
            <w:r w:rsidR="00832869" w:rsidRPr="00FB22F6"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Понимать главную мысль текста.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Определил верно главную мысль текста.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Заучивать наизусть небольшие стихотворения.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 наизусть выразительно, самостоятельно без помощи </w:t>
            </w:r>
            <w:r w:rsidR="00FB22F6" w:rsidRPr="00FB22F6">
              <w:rPr>
                <w:rFonts w:ascii="Times New Roman" w:hAnsi="Times New Roman" w:cs="Times New Roman"/>
                <w:sz w:val="24"/>
                <w:szCs w:val="24"/>
              </w:rPr>
              <w:t>учителя, с</w:t>
            </w: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учителя.</w:t>
            </w:r>
          </w:p>
        </w:tc>
      </w:tr>
      <w:tr w:rsidR="00832869" w:rsidRPr="00FB22F6" w:rsidTr="008D4710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 к героям</w:t>
            </w:r>
          </w:p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прочитанных произведений.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</w:tbl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32869" w:rsidRDefault="00832869" w:rsidP="00FB22F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3.4. Критерии оценки </w:t>
      </w:r>
      <w:r w:rsidRPr="00FB2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необходимого уровня</w:t>
      </w:r>
      <w:r w:rsidRPr="00FB22F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предметных умений по </w:t>
      </w:r>
      <w:r w:rsidRPr="00FB22F6">
        <w:rPr>
          <w:rFonts w:ascii="Times New Roman" w:hAnsi="Times New Roman" w:cs="Times New Roman"/>
          <w:b/>
          <w:bCs/>
          <w:sz w:val="24"/>
          <w:szCs w:val="24"/>
        </w:rPr>
        <w:t>математике.</w:t>
      </w:r>
    </w:p>
    <w:p w:rsidR="00FB22F6" w:rsidRP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627"/>
      </w:tblGrid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 умения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Необходимый уровень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Читать, записывать и сравнивать числа в пределах 20.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на уровне навыка сложение и </w:t>
            </w:r>
            <w:r w:rsidRPr="00FB2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чисел в пределах 20.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 верно от 100 % до 50 % задания.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значение выражений в 2 действия.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Решать простые задачи.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Верно записано решение и ответ.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Решать составные задачи.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Верно записано решение и ответ.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Решать уравнения изученных видов.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плоские геометрические фигуры.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Определять длину отрезка.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Верно измерена длина отрезка.</w:t>
            </w:r>
          </w:p>
        </w:tc>
      </w:tr>
    </w:tbl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32869" w:rsidRDefault="00832869" w:rsidP="00FB22F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3.5. Критерии оценки </w:t>
      </w:r>
      <w:r w:rsidRPr="00FB2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необходимого уровня</w:t>
      </w:r>
      <w:r w:rsidRPr="00FB22F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предметных умений по </w:t>
      </w:r>
      <w:r w:rsidRPr="00FB22F6">
        <w:rPr>
          <w:rFonts w:ascii="Times New Roman" w:hAnsi="Times New Roman" w:cs="Times New Roman"/>
          <w:b/>
          <w:bCs/>
          <w:sz w:val="24"/>
          <w:szCs w:val="24"/>
        </w:rPr>
        <w:t>окружающему миру.</w:t>
      </w:r>
    </w:p>
    <w:p w:rsidR="00FB22F6" w:rsidRP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4643"/>
      </w:tblGrid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 умения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Необходимый уровень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Называть окружающие предметы и их взаимосвязи.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Объяснять, как люди понимают друг друга.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Называть живые и неживые природные богатства и их роль в жизни человека.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Называть основные особенности каждого времени года.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поведения людей в природе.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поведения в быту.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Выполнено верно от 100 % до 50 % задания.</w:t>
            </w:r>
          </w:p>
        </w:tc>
      </w:tr>
    </w:tbl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 IV. Портфолио обучающегося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Результаты диагностических </w:t>
      </w:r>
      <w:r w:rsidR="00FB22F6" w:rsidRPr="00FB22F6">
        <w:rPr>
          <w:rFonts w:ascii="Times New Roman" w:hAnsi="Times New Roman" w:cs="Times New Roman"/>
          <w:sz w:val="24"/>
          <w:szCs w:val="24"/>
        </w:rPr>
        <w:t>работ и</w:t>
      </w:r>
      <w:r w:rsidRPr="00FB22F6">
        <w:rPr>
          <w:rFonts w:ascii="Times New Roman" w:hAnsi="Times New Roman" w:cs="Times New Roman"/>
          <w:sz w:val="24"/>
          <w:szCs w:val="24"/>
        </w:rPr>
        <w:t xml:space="preserve"> итоговой </w:t>
      </w:r>
      <w:r w:rsidR="00FB22F6" w:rsidRPr="00FB22F6">
        <w:rPr>
          <w:rFonts w:ascii="Times New Roman" w:hAnsi="Times New Roman" w:cs="Times New Roman"/>
          <w:sz w:val="24"/>
          <w:szCs w:val="24"/>
        </w:rPr>
        <w:t>комплексной работы фиксируются</w:t>
      </w:r>
      <w:r w:rsidRPr="00FB22F6">
        <w:rPr>
          <w:rFonts w:ascii="Times New Roman" w:hAnsi="Times New Roman" w:cs="Times New Roman"/>
          <w:sz w:val="24"/>
          <w:szCs w:val="24"/>
        </w:rPr>
        <w:t xml:space="preserve"> в «Портфолио обучающегося». </w:t>
      </w:r>
      <w:r w:rsidR="00FB22F6" w:rsidRPr="00FB22F6">
        <w:rPr>
          <w:rFonts w:ascii="Times New Roman" w:hAnsi="Times New Roman" w:cs="Times New Roman"/>
          <w:sz w:val="24"/>
          <w:szCs w:val="24"/>
        </w:rPr>
        <w:t>В структуре</w:t>
      </w:r>
      <w:r w:rsidRPr="00FB22F6">
        <w:rPr>
          <w:rFonts w:ascii="Times New Roman" w:hAnsi="Times New Roman" w:cs="Times New Roman"/>
          <w:sz w:val="24"/>
          <w:szCs w:val="24"/>
        </w:rPr>
        <w:t xml:space="preserve"> «Портфолио обучающегося» основными </w:t>
      </w:r>
      <w:r w:rsidR="00FB22F6" w:rsidRPr="00FB22F6">
        <w:rPr>
          <w:rFonts w:ascii="Times New Roman" w:hAnsi="Times New Roman" w:cs="Times New Roman"/>
          <w:sz w:val="24"/>
          <w:szCs w:val="24"/>
        </w:rPr>
        <w:t>разделами являются</w:t>
      </w:r>
      <w:r w:rsidRPr="00FB22F6">
        <w:rPr>
          <w:rFonts w:ascii="Times New Roman" w:hAnsi="Times New Roman" w:cs="Times New Roman"/>
          <w:sz w:val="24"/>
          <w:szCs w:val="24"/>
        </w:rPr>
        <w:t>: «Титульный лист», «Я и моя семья», «Моя учёба», «Моя общественная работа</w:t>
      </w:r>
      <w:r w:rsidR="00FB22F6" w:rsidRPr="00FB22F6">
        <w:rPr>
          <w:rFonts w:ascii="Times New Roman" w:hAnsi="Times New Roman" w:cs="Times New Roman"/>
          <w:sz w:val="24"/>
          <w:szCs w:val="24"/>
        </w:rPr>
        <w:t>», «</w:t>
      </w:r>
      <w:r w:rsidRPr="00FB22F6">
        <w:rPr>
          <w:rFonts w:ascii="Times New Roman" w:hAnsi="Times New Roman" w:cs="Times New Roman"/>
          <w:sz w:val="24"/>
          <w:szCs w:val="24"/>
        </w:rPr>
        <w:t>Моё творчество», «Мои достижения».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В раздел «Я и моя семья» входят </w:t>
      </w:r>
      <w:r w:rsidR="00FB22F6" w:rsidRPr="00FB22F6">
        <w:rPr>
          <w:rFonts w:ascii="Times New Roman" w:hAnsi="Times New Roman" w:cs="Times New Roman"/>
          <w:sz w:val="24"/>
          <w:szCs w:val="24"/>
        </w:rPr>
        <w:t>сведения об</w:t>
      </w:r>
      <w:r w:rsidRPr="00FB22F6">
        <w:rPr>
          <w:rFonts w:ascii="Times New Roman" w:hAnsi="Times New Roman" w:cs="Times New Roman"/>
          <w:sz w:val="24"/>
          <w:szCs w:val="24"/>
        </w:rPr>
        <w:t xml:space="preserve"> ученике, о его семье, о его друзьях, распорядок дня, черты его характера и др.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В раздел «Моя учёба» помещаются сведения о педагогах, интересы и мнения ученика.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В раздел «Моя общественная работа» входит </w:t>
      </w:r>
      <w:r w:rsidR="00FB22F6" w:rsidRPr="00FB22F6">
        <w:rPr>
          <w:rFonts w:ascii="Times New Roman" w:hAnsi="Times New Roman" w:cs="Times New Roman"/>
          <w:sz w:val="24"/>
          <w:szCs w:val="24"/>
        </w:rPr>
        <w:t>участие в</w:t>
      </w:r>
      <w:r w:rsidRPr="00FB22F6">
        <w:rPr>
          <w:rFonts w:ascii="Times New Roman" w:hAnsi="Times New Roman" w:cs="Times New Roman"/>
          <w:sz w:val="24"/>
          <w:szCs w:val="24"/>
        </w:rPr>
        <w:t xml:space="preserve"> праздниках и мероприятиях.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В раздел «Моё творчество» входят творческие работы ученика.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В раздел «Мои достижения» помещаются грамоты, дипломы, сертификаты за участие в конкурсах, олимпиадах, соревнованиях.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 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V. Рабочий журнал учителя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В рабочем журнале учителя фиксируются результаты диагностических </w:t>
      </w:r>
      <w:r w:rsidR="00FB22F6" w:rsidRPr="00FB22F6">
        <w:rPr>
          <w:rFonts w:ascii="Times New Roman" w:hAnsi="Times New Roman" w:cs="Times New Roman"/>
          <w:sz w:val="24"/>
          <w:szCs w:val="24"/>
        </w:rPr>
        <w:t>работ и</w:t>
      </w:r>
      <w:r w:rsidRPr="00FB22F6">
        <w:rPr>
          <w:rFonts w:ascii="Times New Roman" w:hAnsi="Times New Roman" w:cs="Times New Roman"/>
          <w:sz w:val="24"/>
          <w:szCs w:val="24"/>
        </w:rPr>
        <w:t xml:space="preserve"> итоговой комплексной работы.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Структура: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1. Таблица предметных результатов </w:t>
      </w:r>
      <w:r w:rsidR="00FB22F6" w:rsidRPr="00FB22F6">
        <w:rPr>
          <w:rFonts w:ascii="Times New Roman" w:hAnsi="Times New Roman" w:cs="Times New Roman"/>
          <w:sz w:val="24"/>
          <w:szCs w:val="24"/>
        </w:rPr>
        <w:t>по русскому</w:t>
      </w:r>
      <w:r w:rsidRPr="00FB22F6">
        <w:rPr>
          <w:rFonts w:ascii="Times New Roman" w:hAnsi="Times New Roman" w:cs="Times New Roman"/>
          <w:sz w:val="24"/>
          <w:szCs w:val="24"/>
        </w:rPr>
        <w:t xml:space="preserve"> языку (</w:t>
      </w:r>
      <w:r w:rsidRPr="00FB22F6">
        <w:rPr>
          <w:rFonts w:ascii="Times New Roman" w:hAnsi="Times New Roman" w:cs="Times New Roman"/>
          <w:i/>
          <w:iCs/>
          <w:sz w:val="24"/>
          <w:szCs w:val="24"/>
        </w:rPr>
        <w:t>Приложение 5</w:t>
      </w:r>
      <w:r w:rsidRPr="00FB22F6">
        <w:rPr>
          <w:rFonts w:ascii="Times New Roman" w:hAnsi="Times New Roman" w:cs="Times New Roman"/>
          <w:sz w:val="24"/>
          <w:szCs w:val="24"/>
        </w:rPr>
        <w:t>).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2. Таблица предметных результатов по литературному чтению (</w:t>
      </w:r>
      <w:r w:rsidRPr="00FB22F6">
        <w:rPr>
          <w:rFonts w:ascii="Times New Roman" w:hAnsi="Times New Roman" w:cs="Times New Roman"/>
          <w:i/>
          <w:iCs/>
          <w:sz w:val="24"/>
          <w:szCs w:val="24"/>
        </w:rPr>
        <w:t>Приложение 6</w:t>
      </w:r>
      <w:r w:rsidRPr="00FB22F6">
        <w:rPr>
          <w:rFonts w:ascii="Times New Roman" w:hAnsi="Times New Roman" w:cs="Times New Roman"/>
          <w:sz w:val="24"/>
          <w:szCs w:val="24"/>
        </w:rPr>
        <w:t>).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3. Таблица предметных результатов по </w:t>
      </w:r>
      <w:r w:rsidR="00FB22F6" w:rsidRPr="00FB22F6">
        <w:rPr>
          <w:rFonts w:ascii="Times New Roman" w:hAnsi="Times New Roman" w:cs="Times New Roman"/>
          <w:sz w:val="24"/>
          <w:szCs w:val="24"/>
        </w:rPr>
        <w:t>математике (</w:t>
      </w:r>
      <w:r w:rsidR="00FB22F6" w:rsidRPr="00FB22F6">
        <w:rPr>
          <w:rFonts w:ascii="Times New Roman" w:hAnsi="Times New Roman" w:cs="Times New Roman"/>
          <w:i/>
          <w:iCs/>
          <w:sz w:val="24"/>
          <w:szCs w:val="24"/>
        </w:rPr>
        <w:t>Приложение 7</w:t>
      </w:r>
      <w:r w:rsidRPr="00FB22F6">
        <w:rPr>
          <w:rFonts w:ascii="Times New Roman" w:hAnsi="Times New Roman" w:cs="Times New Roman"/>
          <w:sz w:val="24"/>
          <w:szCs w:val="24"/>
        </w:rPr>
        <w:t>).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4. Таблица предметных результатов по окружающему миру (</w:t>
      </w:r>
      <w:r w:rsidR="00FB22F6" w:rsidRPr="00FB22F6">
        <w:rPr>
          <w:rFonts w:ascii="Times New Roman" w:hAnsi="Times New Roman" w:cs="Times New Roman"/>
          <w:i/>
          <w:iCs/>
          <w:sz w:val="24"/>
          <w:szCs w:val="24"/>
        </w:rPr>
        <w:t>Приложение 8</w:t>
      </w:r>
      <w:r w:rsidRPr="00FB22F6">
        <w:rPr>
          <w:rFonts w:ascii="Times New Roman" w:hAnsi="Times New Roman" w:cs="Times New Roman"/>
          <w:sz w:val="24"/>
          <w:szCs w:val="24"/>
        </w:rPr>
        <w:t>).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5.Таблицы предметных результатов по предметам на каждого ученика (</w:t>
      </w:r>
      <w:r w:rsidRPr="00FB22F6">
        <w:rPr>
          <w:rFonts w:ascii="Times New Roman" w:hAnsi="Times New Roman" w:cs="Times New Roman"/>
          <w:i/>
          <w:iCs/>
          <w:sz w:val="24"/>
          <w:szCs w:val="24"/>
        </w:rPr>
        <w:t>Приложения1,2,3,4</w:t>
      </w:r>
      <w:r w:rsidRPr="00FB22F6">
        <w:rPr>
          <w:rFonts w:ascii="Times New Roman" w:hAnsi="Times New Roman" w:cs="Times New Roman"/>
          <w:sz w:val="24"/>
          <w:szCs w:val="24"/>
        </w:rPr>
        <w:t>).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 xml:space="preserve">VI. Механизм определения уровня воспитанности в процессе </w:t>
      </w:r>
      <w:proofErr w:type="spellStart"/>
      <w:r w:rsidRPr="00FB22F6">
        <w:rPr>
          <w:rFonts w:ascii="Times New Roman" w:hAnsi="Times New Roman" w:cs="Times New Roman"/>
          <w:b/>
          <w:bCs/>
          <w:sz w:val="24"/>
          <w:szCs w:val="24"/>
        </w:rPr>
        <w:t>безотметочного</w:t>
      </w:r>
      <w:proofErr w:type="spellEnd"/>
      <w:r w:rsidRPr="00FB22F6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Воспитательные результаты распределяются по трём уровням: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1 уровень</w:t>
      </w:r>
      <w:r w:rsidRPr="00FB22F6">
        <w:rPr>
          <w:rFonts w:ascii="Times New Roman" w:hAnsi="Times New Roman" w:cs="Times New Roman"/>
          <w:sz w:val="24"/>
          <w:szCs w:val="24"/>
        </w:rPr>
        <w:t> - приобретение социальных знании (общественные нормы, социально одобряемые и не одобряемые формы поведения в обществе, взаимодействие со своим учителем).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lastRenderedPageBreak/>
        <w:t>2 уровень</w:t>
      </w:r>
      <w:r w:rsidRPr="00FB22F6">
        <w:rPr>
          <w:rFonts w:ascii="Times New Roman" w:hAnsi="Times New Roman" w:cs="Times New Roman"/>
          <w:sz w:val="24"/>
          <w:szCs w:val="24"/>
        </w:rPr>
        <w:t> – получение опыта переживания и позитивного отношения к базовым ценностям общества. Взаимодействие на уровне класса, образовательного учреждения.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3 уровень</w:t>
      </w:r>
      <w:r w:rsidRPr="00FB22F6">
        <w:rPr>
          <w:rFonts w:ascii="Times New Roman" w:hAnsi="Times New Roman" w:cs="Times New Roman"/>
          <w:sz w:val="24"/>
          <w:szCs w:val="24"/>
        </w:rPr>
        <w:t> – получение начального опыта самостоятельного общественного действия. Взаимодействие с представителями различных социальных субъектов за пределами образовательного учреждения.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Достижение трёх уровней воспитательных результатов обеспечивает появление значимых </w:t>
      </w:r>
      <w:r w:rsidRPr="00FB22F6">
        <w:rPr>
          <w:rFonts w:ascii="Times New Roman" w:hAnsi="Times New Roman" w:cs="Times New Roman"/>
          <w:b/>
          <w:bCs/>
          <w:sz w:val="24"/>
          <w:szCs w:val="24"/>
        </w:rPr>
        <w:t>эффектов</w:t>
      </w:r>
      <w:r w:rsidR="00FB2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2F6">
        <w:rPr>
          <w:rFonts w:ascii="Times New Roman" w:hAnsi="Times New Roman" w:cs="Times New Roman"/>
          <w:sz w:val="24"/>
          <w:szCs w:val="24"/>
        </w:rPr>
        <w:t>духовно- нравственного развития и воспитания обучающихся.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Результаты определения уровня воспитанности фиксируются в</w:t>
      </w:r>
    </w:p>
    <w:p w:rsidR="00FB22F6" w:rsidRDefault="00FB22F6" w:rsidP="00FB22F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32869" w:rsidRDefault="00832869" w:rsidP="00FB22F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«Карте</w:t>
      </w:r>
      <w:r w:rsidRPr="00FB22F6">
        <w:rPr>
          <w:rFonts w:ascii="Times New Roman" w:hAnsi="Times New Roman" w:cs="Times New Roman"/>
          <w:sz w:val="24"/>
          <w:szCs w:val="24"/>
        </w:rPr>
        <w:t> </w:t>
      </w:r>
      <w:r w:rsidRPr="00FB22F6">
        <w:rPr>
          <w:rFonts w:ascii="Times New Roman" w:hAnsi="Times New Roman" w:cs="Times New Roman"/>
          <w:b/>
          <w:bCs/>
          <w:sz w:val="24"/>
          <w:szCs w:val="24"/>
        </w:rPr>
        <w:t>воспитанности».</w:t>
      </w:r>
    </w:p>
    <w:p w:rsidR="00FB22F6" w:rsidRP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341"/>
        <w:gridCol w:w="1575"/>
        <w:gridCol w:w="1575"/>
        <w:gridCol w:w="1575"/>
        <w:gridCol w:w="1515"/>
      </w:tblGrid>
      <w:tr w:rsidR="00832869" w:rsidRPr="00FB22F6" w:rsidTr="00832869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FB22F6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Уровни воспитанности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832869" w:rsidRPr="00FB22F6" w:rsidTr="008328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647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6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869" w:rsidRPr="00FB22F6" w:rsidTr="0083286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869" w:rsidRPr="00FB22F6" w:rsidRDefault="00832869" w:rsidP="00FB2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Э – эффект достигнут, если графа пустая эффект не достигнут (не развит как личность, нет компетентности)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Эффект считается достигнутым, если обучающийся реализует следующие </w:t>
      </w:r>
      <w:r w:rsidRPr="00FB22F6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="00FB2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2F6">
        <w:rPr>
          <w:rFonts w:ascii="Times New Roman" w:hAnsi="Times New Roman" w:cs="Times New Roman"/>
          <w:sz w:val="24"/>
          <w:szCs w:val="24"/>
        </w:rPr>
        <w:t xml:space="preserve">духовно- нравственного развития и </w:t>
      </w:r>
      <w:r w:rsidR="00FB22F6" w:rsidRPr="00FB22F6">
        <w:rPr>
          <w:rFonts w:ascii="Times New Roman" w:hAnsi="Times New Roman" w:cs="Times New Roman"/>
          <w:sz w:val="24"/>
          <w:szCs w:val="24"/>
        </w:rPr>
        <w:t>воспитания в</w:t>
      </w:r>
      <w:r w:rsidRPr="00FB22F6">
        <w:rPr>
          <w:rFonts w:ascii="Times New Roman" w:hAnsi="Times New Roman" w:cs="Times New Roman"/>
          <w:sz w:val="24"/>
          <w:szCs w:val="24"/>
        </w:rPr>
        <w:t xml:space="preserve"> соответствии с основной образовательной программой образовательного учреждения.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832869" w:rsidRP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1) Воспитание</w:t>
      </w:r>
      <w:r w:rsidR="00832869" w:rsidRPr="00FB22F6">
        <w:rPr>
          <w:rFonts w:ascii="Times New Roman" w:hAnsi="Times New Roman" w:cs="Times New Roman"/>
          <w:sz w:val="24"/>
          <w:szCs w:val="24"/>
        </w:rPr>
        <w:t xml:space="preserve"> гражданственности, патриотизма, уважения к правам, свободам и обязанностям человека.</w:t>
      </w:r>
    </w:p>
    <w:p w:rsidR="00832869" w:rsidRP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2) Воспитание</w:t>
      </w:r>
      <w:r w:rsidR="00832869" w:rsidRPr="00FB22F6">
        <w:rPr>
          <w:rFonts w:ascii="Times New Roman" w:hAnsi="Times New Roman" w:cs="Times New Roman"/>
          <w:sz w:val="24"/>
          <w:szCs w:val="24"/>
        </w:rPr>
        <w:t xml:space="preserve"> нравственных чувств и этического сознания.</w:t>
      </w:r>
    </w:p>
    <w:p w:rsidR="00832869" w:rsidRP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3) Воспитание</w:t>
      </w:r>
      <w:r w:rsidR="00832869" w:rsidRPr="00FB22F6">
        <w:rPr>
          <w:rFonts w:ascii="Times New Roman" w:hAnsi="Times New Roman" w:cs="Times New Roman"/>
          <w:sz w:val="24"/>
          <w:szCs w:val="24"/>
        </w:rPr>
        <w:t xml:space="preserve"> трудолюбия, творческого отношения к учению, труду, жизни.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4) Воспитание ценностного отношения к здоровью и здоровому образу жизни.</w:t>
      </w:r>
    </w:p>
    <w:p w:rsidR="00832869" w:rsidRPr="00FB22F6" w:rsidRDefault="00FB22F6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5) Воспитание</w:t>
      </w:r>
      <w:r w:rsidR="00832869" w:rsidRPr="00FB22F6">
        <w:rPr>
          <w:rFonts w:ascii="Times New Roman" w:hAnsi="Times New Roman" w:cs="Times New Roman"/>
          <w:sz w:val="24"/>
          <w:szCs w:val="24"/>
        </w:rPr>
        <w:t xml:space="preserve"> ценностного отношения к природе, окружающей среде.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>6) Воспитание ценностного отношения к прекрасному (эстетическое воспитание)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B22F6">
        <w:rPr>
          <w:rFonts w:ascii="Times New Roman" w:hAnsi="Times New Roman" w:cs="Times New Roman"/>
          <w:b/>
          <w:bCs/>
          <w:sz w:val="24"/>
          <w:szCs w:val="24"/>
        </w:rPr>
        <w:t>VIl</w:t>
      </w:r>
      <w:proofErr w:type="spellEnd"/>
      <w:r w:rsidRPr="00FB22F6">
        <w:rPr>
          <w:rFonts w:ascii="Times New Roman" w:hAnsi="Times New Roman" w:cs="Times New Roman"/>
          <w:b/>
          <w:bCs/>
          <w:sz w:val="24"/>
          <w:szCs w:val="24"/>
        </w:rPr>
        <w:t xml:space="preserve">. Взаимодействие с родителями в процессе </w:t>
      </w:r>
      <w:proofErr w:type="spellStart"/>
      <w:r w:rsidRPr="00FB22F6">
        <w:rPr>
          <w:rFonts w:ascii="Times New Roman" w:hAnsi="Times New Roman" w:cs="Times New Roman"/>
          <w:b/>
          <w:bCs/>
          <w:sz w:val="24"/>
          <w:szCs w:val="24"/>
        </w:rPr>
        <w:t>безотметочного</w:t>
      </w:r>
      <w:proofErr w:type="spellEnd"/>
      <w:r w:rsidRPr="00FB22F6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7.1. На родительских собраниях учителя знакомят </w:t>
      </w:r>
      <w:r w:rsidR="00FB22F6" w:rsidRPr="00FB22F6">
        <w:rPr>
          <w:rFonts w:ascii="Times New Roman" w:hAnsi="Times New Roman" w:cs="Times New Roman"/>
          <w:sz w:val="24"/>
          <w:szCs w:val="24"/>
        </w:rPr>
        <w:t>родителей,</w:t>
      </w:r>
      <w:r w:rsidRPr="00FB22F6">
        <w:rPr>
          <w:rFonts w:ascii="Times New Roman" w:hAnsi="Times New Roman" w:cs="Times New Roman"/>
          <w:sz w:val="24"/>
          <w:szCs w:val="24"/>
        </w:rPr>
        <w:t xml:space="preserve"> обучающихся с особенностями оценивания в первом классе, называют преимущества </w:t>
      </w:r>
      <w:proofErr w:type="spellStart"/>
      <w:r w:rsidRPr="00FB22F6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FB22F6">
        <w:rPr>
          <w:rFonts w:ascii="Times New Roman" w:hAnsi="Times New Roman" w:cs="Times New Roman"/>
          <w:sz w:val="24"/>
          <w:szCs w:val="24"/>
        </w:rPr>
        <w:t xml:space="preserve"> системы обучения.</w:t>
      </w:r>
    </w:p>
    <w:p w:rsidR="00832869" w:rsidRPr="00FB22F6" w:rsidRDefault="00832869" w:rsidP="00FB2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2F6">
        <w:rPr>
          <w:rFonts w:ascii="Times New Roman" w:hAnsi="Times New Roman" w:cs="Times New Roman"/>
          <w:sz w:val="24"/>
          <w:szCs w:val="24"/>
        </w:rPr>
        <w:t xml:space="preserve">7.2. Для информирования родителей о результатах </w:t>
      </w:r>
      <w:r w:rsidR="00FB22F6" w:rsidRPr="00FB22F6">
        <w:rPr>
          <w:rFonts w:ascii="Times New Roman" w:hAnsi="Times New Roman" w:cs="Times New Roman"/>
          <w:sz w:val="24"/>
          <w:szCs w:val="24"/>
        </w:rPr>
        <w:t>обучения и развития,</w:t>
      </w:r>
      <w:r w:rsidRPr="00FB22F6">
        <w:rPr>
          <w:rFonts w:ascii="Times New Roman" w:hAnsi="Times New Roman" w:cs="Times New Roman"/>
          <w:sz w:val="24"/>
          <w:szCs w:val="24"/>
        </w:rPr>
        <w:t xml:space="preserve"> обучающихся в конце каждой четверти учитель проводит родительское собрание и индивидуальные консультации.</w:t>
      </w:r>
    </w:p>
    <w:p w:rsidR="00645E23" w:rsidRPr="00FB22F6" w:rsidRDefault="002C6556" w:rsidP="00FB22F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5E23" w:rsidRPr="00FB22F6" w:rsidSect="00AF63C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69"/>
    <w:rsid w:val="000112DB"/>
    <w:rsid w:val="000377E6"/>
    <w:rsid w:val="001512C2"/>
    <w:rsid w:val="00233AE2"/>
    <w:rsid w:val="002C6556"/>
    <w:rsid w:val="003223A3"/>
    <w:rsid w:val="003E6479"/>
    <w:rsid w:val="005F65AE"/>
    <w:rsid w:val="00764535"/>
    <w:rsid w:val="00832869"/>
    <w:rsid w:val="008D4710"/>
    <w:rsid w:val="00AF63CA"/>
    <w:rsid w:val="00C670A0"/>
    <w:rsid w:val="00FB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C6E8"/>
  <w15:docId w15:val="{CE223D16-C360-4236-A319-56227C76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2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 PC</dc:creator>
  <cp:lastModifiedBy>soch</cp:lastModifiedBy>
  <cp:revision>10</cp:revision>
  <cp:lastPrinted>2015-05-10T15:58:00Z</cp:lastPrinted>
  <dcterms:created xsi:type="dcterms:W3CDTF">2013-04-29T04:53:00Z</dcterms:created>
  <dcterms:modified xsi:type="dcterms:W3CDTF">2021-05-11T12:13:00Z</dcterms:modified>
</cp:coreProperties>
</file>